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9639" w:type="dxa"/>
        <w:tblInd w:w="108" w:type="dxa"/>
        <w:tblLayout w:type="fixed"/>
        <w:tblLook w:val="04A0" w:firstRow="1" w:lastRow="0" w:firstColumn="1" w:lastColumn="0" w:noHBand="0" w:noVBand="1"/>
      </w:tblPr>
      <w:tblGrid>
        <w:gridCol w:w="993"/>
        <w:gridCol w:w="425"/>
        <w:gridCol w:w="1701"/>
        <w:gridCol w:w="1984"/>
        <w:gridCol w:w="2694"/>
        <w:gridCol w:w="1842"/>
      </w:tblGrid>
      <w:tr w:rsidR="001A3A50" w:rsidTr="005F190D">
        <w:tc>
          <w:tcPr>
            <w:tcW w:w="3119" w:type="dxa"/>
            <w:gridSpan w:val="3"/>
            <w:vAlign w:val="center"/>
          </w:tcPr>
          <w:p w:rsidR="00D72766" w:rsidRPr="00683664" w:rsidRDefault="00D72766" w:rsidP="00E209EC">
            <w:pPr>
              <w:pStyle w:val="Topptekst"/>
              <w:jc w:val="center"/>
            </w:pPr>
          </w:p>
          <w:sdt>
            <w:sdtPr>
              <w:rPr>
                <w:b/>
                <w:sz w:val="28"/>
                <w:szCs w:val="28"/>
              </w:rPr>
              <w:tag w:val="ToOrgUnit.Name"/>
              <w:id w:val="10005"/>
              <w:lock w:val="sdtLocked"/>
              <w:placeholder>
                <w:docPart w:val="C8A21C2157754A8AAAF4E0061F929F16"/>
              </w:placeholder>
              <w:dataBinding w:prefixMappings="xmlns:gbs='http://www.software-innovation.no/growBusinessDocument'" w:xpath="/gbs:GrowBusinessDocument/gbs:ToOrgUnit.Name[@gbs:key='10005']" w:storeItemID="{DA062452-1BF6-41C3-B360-439A55518AAB}"/>
              <w:text/>
            </w:sdtPr>
            <w:sdtEndPr/>
            <w:sdtContent>
              <w:p w:rsidR="001A3A50" w:rsidRPr="00551411" w:rsidRDefault="006D1275" w:rsidP="00E209EC">
                <w:pPr>
                  <w:pStyle w:val="Topptekst"/>
                  <w:jc w:val="center"/>
                  <w:rPr>
                    <w:b/>
                    <w:sz w:val="28"/>
                    <w:szCs w:val="28"/>
                  </w:rPr>
                </w:pPr>
                <w:r>
                  <w:rPr>
                    <w:b/>
                    <w:sz w:val="28"/>
                    <w:szCs w:val="28"/>
                  </w:rPr>
                  <w:t>Sandnes Eiendomsselskap KF</w:t>
                </w:r>
              </w:p>
            </w:sdtContent>
          </w:sdt>
          <w:p w:rsidR="00D72766" w:rsidRPr="00683664" w:rsidRDefault="00D72766" w:rsidP="00E209EC">
            <w:pPr>
              <w:pStyle w:val="Topptekst"/>
              <w:jc w:val="center"/>
              <w:rPr>
                <w:b/>
              </w:rPr>
            </w:pPr>
          </w:p>
          <w:p w:rsidR="001A3A50" w:rsidRPr="002F4120" w:rsidRDefault="002F4120" w:rsidP="002F4120">
            <w:pPr>
              <w:pStyle w:val="Topptekst"/>
              <w:jc w:val="center"/>
              <w:rPr>
                <w:b/>
                <w:sz w:val="28"/>
                <w:szCs w:val="28"/>
              </w:rPr>
            </w:pPr>
            <w:r w:rsidRPr="002F4120">
              <w:rPr>
                <w:b/>
                <w:sz w:val="28"/>
                <w:szCs w:val="28"/>
              </w:rPr>
              <w:t>STYREPROTOKOLL</w:t>
            </w:r>
          </w:p>
        </w:tc>
        <w:tc>
          <w:tcPr>
            <w:tcW w:w="1984" w:type="dxa"/>
          </w:tcPr>
          <w:p w:rsidR="001A3A50" w:rsidRPr="00683664" w:rsidRDefault="001A3A50" w:rsidP="0079531D">
            <w:pPr>
              <w:pStyle w:val="Topptekst"/>
              <w:rPr>
                <w:sz w:val="20"/>
                <w:szCs w:val="20"/>
              </w:rPr>
            </w:pPr>
            <w:r w:rsidRPr="00683664">
              <w:rPr>
                <w:sz w:val="20"/>
                <w:szCs w:val="20"/>
              </w:rPr>
              <w:t>MØTETYPE</w:t>
            </w:r>
          </w:p>
          <w:p w:rsidR="001A3A50" w:rsidRPr="00683664" w:rsidRDefault="001A3A50" w:rsidP="0079531D">
            <w:pPr>
              <w:pStyle w:val="Topptekst"/>
              <w:rPr>
                <w:sz w:val="20"/>
                <w:szCs w:val="20"/>
              </w:rPr>
            </w:pPr>
            <w:r w:rsidRPr="00683664">
              <w:rPr>
                <w:sz w:val="20"/>
                <w:szCs w:val="20"/>
              </w:rPr>
              <w:t>MØTE NR.:</w:t>
            </w:r>
          </w:p>
          <w:p w:rsidR="001A3A50" w:rsidRPr="00683664" w:rsidRDefault="001A3A50" w:rsidP="0079531D">
            <w:pPr>
              <w:pStyle w:val="Topptekst"/>
              <w:rPr>
                <w:sz w:val="20"/>
                <w:szCs w:val="20"/>
              </w:rPr>
            </w:pPr>
            <w:r w:rsidRPr="00683664">
              <w:rPr>
                <w:sz w:val="20"/>
                <w:szCs w:val="20"/>
              </w:rPr>
              <w:t>DATO:</w:t>
            </w:r>
          </w:p>
          <w:p w:rsidR="001A3A50" w:rsidRPr="00683664" w:rsidRDefault="001A3A50" w:rsidP="0079531D">
            <w:pPr>
              <w:pStyle w:val="Topptekst"/>
              <w:rPr>
                <w:sz w:val="20"/>
                <w:szCs w:val="20"/>
              </w:rPr>
            </w:pPr>
            <w:r w:rsidRPr="00683664">
              <w:rPr>
                <w:sz w:val="20"/>
                <w:szCs w:val="20"/>
              </w:rPr>
              <w:t>STED:</w:t>
            </w:r>
          </w:p>
          <w:p w:rsidR="001A3A50" w:rsidRPr="00683664" w:rsidRDefault="001A3A50" w:rsidP="0079531D">
            <w:pPr>
              <w:pStyle w:val="Topptekst"/>
              <w:rPr>
                <w:sz w:val="20"/>
                <w:szCs w:val="20"/>
              </w:rPr>
            </w:pPr>
            <w:r w:rsidRPr="00683664">
              <w:rPr>
                <w:sz w:val="20"/>
                <w:szCs w:val="20"/>
              </w:rPr>
              <w:t>MØTELEDER:</w:t>
            </w:r>
          </w:p>
          <w:p w:rsidR="001A3A50" w:rsidRPr="00683664" w:rsidRDefault="001A3A50" w:rsidP="0079531D">
            <w:pPr>
              <w:pStyle w:val="Topptekst"/>
              <w:rPr>
                <w:sz w:val="20"/>
                <w:szCs w:val="20"/>
              </w:rPr>
            </w:pPr>
            <w:r w:rsidRPr="00683664">
              <w:rPr>
                <w:sz w:val="20"/>
                <w:szCs w:val="20"/>
              </w:rPr>
              <w:t>MØTEREFERENT:</w:t>
            </w:r>
          </w:p>
          <w:p w:rsidR="001A3A50" w:rsidRPr="00683664" w:rsidRDefault="001A3A50" w:rsidP="0079531D">
            <w:pPr>
              <w:pStyle w:val="Topptekst"/>
              <w:rPr>
                <w:sz w:val="16"/>
                <w:szCs w:val="16"/>
              </w:rPr>
            </w:pPr>
            <w:r w:rsidRPr="00683664">
              <w:rPr>
                <w:sz w:val="16"/>
                <w:szCs w:val="16"/>
              </w:rPr>
              <w:t>SAKSNR:</w:t>
            </w:r>
          </w:p>
          <w:p w:rsidR="001A3A50" w:rsidRDefault="001A3A50" w:rsidP="0079531D">
            <w:pPr>
              <w:pStyle w:val="Topptekst"/>
            </w:pPr>
            <w:r w:rsidRPr="00683664">
              <w:rPr>
                <w:sz w:val="16"/>
                <w:szCs w:val="16"/>
              </w:rPr>
              <w:t>ARKIVKODE:</w:t>
            </w:r>
          </w:p>
        </w:tc>
        <w:tc>
          <w:tcPr>
            <w:tcW w:w="2694" w:type="dxa"/>
          </w:tcPr>
          <w:sdt>
            <w:sdtPr>
              <w:rPr>
                <w:sz w:val="20"/>
                <w:szCs w:val="20"/>
              </w:rPr>
              <w:tag w:val="Title"/>
              <w:id w:val="10000"/>
              <w:lock w:val="sdtLocked"/>
              <w:placeholder>
                <w:docPart w:val="F9D6AA8FED574253A71D0287A644D9F4"/>
              </w:placeholder>
              <w:dataBinding w:prefixMappings="xmlns:gbs='http://www.software-innovation.no/growBusinessDocument'" w:xpath="/gbs:GrowBusinessDocument/gbs:Title[@gbs:key='10000']" w:storeItemID="{DA062452-1BF6-41C3-B360-439A55518AAB}"/>
              <w:text/>
            </w:sdtPr>
            <w:sdtEndPr/>
            <w:sdtContent>
              <w:p w:rsidR="001A3A50" w:rsidRPr="00683664" w:rsidRDefault="006D1275" w:rsidP="0079531D">
                <w:pPr>
                  <w:pStyle w:val="Topptekst"/>
                  <w:rPr>
                    <w:sz w:val="20"/>
                    <w:szCs w:val="20"/>
                  </w:rPr>
                </w:pPr>
                <w:r>
                  <w:rPr>
                    <w:sz w:val="20"/>
                    <w:szCs w:val="20"/>
                  </w:rPr>
                  <w:t xml:space="preserve">Styreprotokoll Styremøte Sandnes Eiendomsselskap KF </w:t>
                </w:r>
                <w:r w:rsidR="00AF2171">
                  <w:rPr>
                    <w:sz w:val="20"/>
                    <w:szCs w:val="20"/>
                  </w:rPr>
                  <w:t>02.06</w:t>
                </w:r>
                <w:r w:rsidR="00E9598C">
                  <w:rPr>
                    <w:sz w:val="20"/>
                    <w:szCs w:val="20"/>
                  </w:rPr>
                  <w:t>.2016</w:t>
                </w:r>
              </w:p>
            </w:sdtContent>
          </w:sdt>
          <w:sdt>
            <w:sdtPr>
              <w:rPr>
                <w:sz w:val="20"/>
                <w:szCs w:val="20"/>
              </w:rPr>
              <w:id w:val="1234049688"/>
              <w:placeholder>
                <w:docPart w:val="33CEC8A6EA214FF8831563C4CB849062"/>
              </w:placeholder>
              <w:showingPlcHdr/>
              <w:text/>
            </w:sdtPr>
            <w:sdtEndPr/>
            <w:sdtContent>
              <w:p w:rsidR="008857BE" w:rsidRPr="00683664" w:rsidRDefault="008857BE" w:rsidP="0079531D">
                <w:pPr>
                  <w:pStyle w:val="Topptekst"/>
                  <w:rPr>
                    <w:sz w:val="20"/>
                    <w:szCs w:val="20"/>
                  </w:rPr>
                </w:pPr>
                <w:r w:rsidRPr="00683664">
                  <w:rPr>
                    <w:rStyle w:val="Plassholdertekst"/>
                    <w:sz w:val="20"/>
                    <w:szCs w:val="20"/>
                  </w:rPr>
                  <w:t>Skriv inn møtenummer her</w:t>
                </w:r>
              </w:p>
            </w:sdtContent>
          </w:sdt>
          <w:sdt>
            <w:sdtPr>
              <w:rPr>
                <w:sz w:val="20"/>
                <w:szCs w:val="20"/>
              </w:rPr>
              <w:id w:val="-2045981332"/>
              <w:placeholder>
                <w:docPart w:val="4E1F92B29B804C03B9013028BAEFC741"/>
              </w:placeholder>
              <w:showingPlcHdr/>
              <w:date>
                <w:dateFormat w:val="dd.MM.yyyy"/>
                <w:lid w:val="nb-NO"/>
                <w:storeMappedDataAs w:val="dateTime"/>
                <w:calendar w:val="gregorian"/>
              </w:date>
            </w:sdtPr>
            <w:sdtEndPr/>
            <w:sdtContent>
              <w:p w:rsidR="008857BE" w:rsidRPr="00683664" w:rsidRDefault="008857BE" w:rsidP="0079531D">
                <w:pPr>
                  <w:pStyle w:val="Topptekst"/>
                  <w:rPr>
                    <w:sz w:val="20"/>
                    <w:szCs w:val="20"/>
                  </w:rPr>
                </w:pPr>
                <w:r w:rsidRPr="00683664">
                  <w:rPr>
                    <w:rStyle w:val="Plassholdertekst"/>
                    <w:sz w:val="20"/>
                    <w:szCs w:val="20"/>
                  </w:rPr>
                  <w:t>Velg møtedato her</w:t>
                </w:r>
              </w:p>
            </w:sdtContent>
          </w:sdt>
          <w:sdt>
            <w:sdtPr>
              <w:rPr>
                <w:sz w:val="20"/>
                <w:szCs w:val="20"/>
              </w:rPr>
              <w:id w:val="-760759568"/>
              <w:placeholder>
                <w:docPart w:val="23CB088C10AA4B858F40A03B799E6B46"/>
              </w:placeholder>
              <w:showingPlcHdr/>
              <w:text/>
            </w:sdtPr>
            <w:sdtEndPr/>
            <w:sdtContent>
              <w:p w:rsidR="008857BE" w:rsidRPr="00683664" w:rsidRDefault="008857BE" w:rsidP="0079531D">
                <w:pPr>
                  <w:pStyle w:val="Topptekst"/>
                  <w:rPr>
                    <w:sz w:val="20"/>
                    <w:szCs w:val="20"/>
                  </w:rPr>
                </w:pPr>
                <w:r w:rsidRPr="00683664">
                  <w:rPr>
                    <w:rStyle w:val="Plassholdertekst"/>
                    <w:sz w:val="20"/>
                    <w:szCs w:val="20"/>
                  </w:rPr>
                  <w:t>Skriv in</w:t>
                </w:r>
                <w:r w:rsidR="00683664" w:rsidRPr="00683664">
                  <w:rPr>
                    <w:rStyle w:val="Plassholdertekst"/>
                    <w:sz w:val="20"/>
                    <w:szCs w:val="20"/>
                  </w:rPr>
                  <w:t>n</w:t>
                </w:r>
                <w:r w:rsidRPr="00683664">
                  <w:rPr>
                    <w:rStyle w:val="Plassholdertekst"/>
                    <w:sz w:val="20"/>
                    <w:szCs w:val="20"/>
                  </w:rPr>
                  <w:t xml:space="preserve"> sted her</w:t>
                </w:r>
              </w:p>
            </w:sdtContent>
          </w:sdt>
          <w:sdt>
            <w:sdtPr>
              <w:rPr>
                <w:sz w:val="20"/>
                <w:szCs w:val="20"/>
              </w:rPr>
              <w:id w:val="901652056"/>
              <w:placeholder>
                <w:docPart w:val="44BC4997BF8C4D8086CB892847ADB7AE"/>
              </w:placeholder>
              <w:showingPlcHdr/>
              <w:text/>
            </w:sdtPr>
            <w:sdtEndPr>
              <w:rPr>
                <w:sz w:val="22"/>
                <w:szCs w:val="22"/>
              </w:rPr>
            </w:sdtEndPr>
            <w:sdtContent>
              <w:p w:rsidR="008857BE" w:rsidRDefault="008857BE" w:rsidP="0079531D">
                <w:pPr>
                  <w:pStyle w:val="Topptekst"/>
                </w:pPr>
                <w:r w:rsidRPr="00683664">
                  <w:rPr>
                    <w:rStyle w:val="Plassholdertekst"/>
                    <w:sz w:val="20"/>
                    <w:szCs w:val="20"/>
                  </w:rPr>
                  <w:t>Skriv inn møteleders navn her</w:t>
                </w:r>
              </w:p>
            </w:sdtContent>
          </w:sdt>
          <w:sdt>
            <w:sdtPr>
              <w:rPr>
                <w:sz w:val="20"/>
              </w:rPr>
              <w:tag w:val="OurRef.Name"/>
              <w:id w:val="10001"/>
              <w:lock w:val="sdtLocked"/>
              <w:placeholder>
                <w:docPart w:val="CF195B661A734F8FB7C57280A4254AC7"/>
              </w:placeholder>
              <w:dataBinding w:prefixMappings="xmlns:gbs='http://www.software-innovation.no/growBusinessDocument'" w:xpath="/gbs:GrowBusinessDocument/gbs:OurRef.Name[@gbs:key='10001']" w:storeItemID="{DA062452-1BF6-41C3-B360-439A55518AAB}"/>
              <w:text/>
            </w:sdtPr>
            <w:sdtEndPr/>
            <w:sdtContent>
              <w:p w:rsidR="008857BE" w:rsidRPr="00683664" w:rsidRDefault="006D1275" w:rsidP="0079531D">
                <w:pPr>
                  <w:pStyle w:val="Topptekst"/>
                  <w:rPr>
                    <w:sz w:val="20"/>
                  </w:rPr>
                </w:pPr>
                <w:r>
                  <w:rPr>
                    <w:sz w:val="20"/>
                  </w:rPr>
                  <w:t>Torbjørn Sterri</w:t>
                </w:r>
              </w:p>
            </w:sdtContent>
          </w:sdt>
          <w:sdt>
            <w:sdtPr>
              <w:rPr>
                <w:sz w:val="16"/>
                <w:szCs w:val="16"/>
              </w:rPr>
              <w:tag w:val="ToCase.ToClassCodes.Value"/>
              <w:id w:val="10003"/>
              <w:lock w:val="sdtLocked"/>
              <w:placeholder>
                <w:docPart w:val="3F8E8C9CDFC84EB3B7F4AC41E54771D6"/>
              </w:placeholder>
              <w:showingPlcHdr/>
              <w:dataBinding w:prefixMappings="xmlns:gbs='http://www.software-innovation.no/growBusinessDocument'" w:xpath="/gbs:GrowBusinessDocument/gbs:ToCase.ToClassCodes.Value[@gbs:key='10003']" w:storeItemID="{DA062452-1BF6-41C3-B360-439A55518AAB}"/>
              <w:text/>
            </w:sdtPr>
            <w:sdtEndPr/>
            <w:sdtContent>
              <w:p w:rsidR="008857BE" w:rsidRDefault="00E75D4B" w:rsidP="00E75D4B">
                <w:pPr>
                  <w:pStyle w:val="Topptekst"/>
                </w:pPr>
                <w:r w:rsidRPr="008857BE">
                  <w:rPr>
                    <w:sz w:val="20"/>
                    <w:szCs w:val="20"/>
                  </w:rPr>
                  <w:t>Klikk her for å skrive inn tekst.</w:t>
                </w:r>
              </w:p>
            </w:sdtContent>
          </w:sdt>
        </w:tc>
        <w:tc>
          <w:tcPr>
            <w:tcW w:w="1842" w:type="dxa"/>
            <w:vAlign w:val="center"/>
          </w:tcPr>
          <w:p w:rsidR="001A3A50" w:rsidRDefault="005F190D" w:rsidP="001A3A50">
            <w:pPr>
              <w:pStyle w:val="Topptekst"/>
              <w:jc w:val="center"/>
            </w:pPr>
            <w:r>
              <w:rPr>
                <w:noProof/>
                <w:lang w:eastAsia="nb-NO"/>
              </w:rPr>
              <w:drawing>
                <wp:inline distT="0" distB="0" distL="0" distR="0" wp14:anchorId="6211AB39" wp14:editId="5AE2892A">
                  <wp:extent cx="971550" cy="6307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5" descr="S:\Sandnes tomteselskap KF\Maler\Logo KF\Sandnes tomteselskap_logo_grønn.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71550" cy="630723"/>
                          </a:xfrm>
                          <a:prstGeom prst="rect">
                            <a:avLst/>
                          </a:prstGeom>
                          <a:noFill/>
                          <a:ln>
                            <a:noFill/>
                          </a:ln>
                        </pic:spPr>
                      </pic:pic>
                    </a:graphicData>
                  </a:graphic>
                </wp:inline>
              </w:drawing>
            </w:r>
          </w:p>
        </w:tc>
      </w:tr>
      <w:tr w:rsidR="001A3A50" w:rsidTr="00683664">
        <w:tc>
          <w:tcPr>
            <w:tcW w:w="1418" w:type="dxa"/>
            <w:gridSpan w:val="2"/>
            <w:tcBorders>
              <w:right w:val="single" w:sz="4" w:space="0" w:color="auto"/>
            </w:tcBorders>
            <w:tcMar>
              <w:top w:w="113" w:type="dxa"/>
              <w:bottom w:w="113" w:type="dxa"/>
            </w:tcMar>
          </w:tcPr>
          <w:p w:rsidR="001A3A50" w:rsidRPr="001A3A50" w:rsidRDefault="001A3A50" w:rsidP="0079531D">
            <w:pPr>
              <w:pStyle w:val="Topptekst"/>
              <w:rPr>
                <w:b/>
              </w:rPr>
            </w:pPr>
            <w:r w:rsidRPr="001A3A50">
              <w:rPr>
                <w:b/>
              </w:rPr>
              <w:t>Til stede:</w:t>
            </w:r>
          </w:p>
        </w:tc>
        <w:sdt>
          <w:sdtPr>
            <w:rPr>
              <w:rFonts w:ascii="Calibri" w:eastAsia="Times New Roman" w:hAnsi="Calibri"/>
            </w:rPr>
            <w:id w:val="-768927224"/>
            <w:placeholder>
              <w:docPart w:val="1448F12CAFC74B5D80F587A99A9BE47B"/>
            </w:placeholder>
            <w:text w:multiLine="1"/>
          </w:sdtPr>
          <w:sdtEndPr/>
          <w:sdtContent>
            <w:tc>
              <w:tcPr>
                <w:tcW w:w="8221" w:type="dxa"/>
                <w:gridSpan w:val="4"/>
                <w:tcBorders>
                  <w:top w:val="nil"/>
                  <w:left w:val="single" w:sz="4" w:space="0" w:color="auto"/>
                  <w:bottom w:val="nil"/>
                  <w:right w:val="single" w:sz="8" w:space="0" w:color="auto"/>
                </w:tcBorders>
              </w:tcPr>
              <w:p w:rsidR="001A3A50" w:rsidRPr="00001756" w:rsidRDefault="00AF2171" w:rsidP="000D4DD8">
                <w:pPr>
                  <w:pStyle w:val="Topptekst"/>
                </w:pPr>
                <w:r w:rsidRPr="00001756">
                  <w:rPr>
                    <w:rFonts w:ascii="Calibri" w:eastAsia="Times New Roman" w:hAnsi="Calibri"/>
                  </w:rPr>
                  <w:t>Endre Skjørestad                                       Leder</w:t>
                </w:r>
                <w:r w:rsidRPr="00001756">
                  <w:rPr>
                    <w:rFonts w:ascii="Calibri" w:eastAsia="Times New Roman" w:hAnsi="Calibri"/>
                  </w:rPr>
                  <w:br/>
                  <w:t>Vidar B. Sørensen                                      Nestleder</w:t>
                </w:r>
                <w:r w:rsidRPr="00001756">
                  <w:rPr>
                    <w:rFonts w:ascii="Calibri" w:eastAsia="Times New Roman" w:hAnsi="Calibri"/>
                  </w:rPr>
                  <w:br/>
                  <w:t>Arne Norheim</w:t>
                </w:r>
                <w:r w:rsidRPr="00001756">
                  <w:rPr>
                    <w:rFonts w:ascii="Calibri" w:eastAsia="Times New Roman" w:hAnsi="Calibri"/>
                  </w:rPr>
                  <w:br/>
                  <w:t xml:space="preserve">Wenche Ekholt Bjelland </w:t>
                </w:r>
                <w:r w:rsidRPr="00001756">
                  <w:rPr>
                    <w:rFonts w:ascii="Calibri" w:eastAsia="Times New Roman" w:hAnsi="Calibri"/>
                  </w:rPr>
                  <w:br/>
                </w:r>
                <w:r w:rsidRPr="00DF27DF">
                  <w:rPr>
                    <w:rFonts w:ascii="Calibri" w:eastAsia="Times New Roman" w:hAnsi="Calibri"/>
                  </w:rPr>
                  <w:t>Sissel Vikse Falch</w:t>
                </w:r>
                <w:r w:rsidRPr="00001756">
                  <w:rPr>
                    <w:rFonts w:ascii="Calibri" w:eastAsia="Times New Roman" w:hAnsi="Calibri"/>
                  </w:rPr>
                  <w:br/>
                </w:r>
                <w:r w:rsidRPr="00001756">
                  <w:rPr>
                    <w:rFonts w:ascii="Calibri" w:eastAsia="Times New Roman" w:hAnsi="Calibri"/>
                  </w:rPr>
                  <w:br/>
                  <w:t>Sidsel Haugen (rådmannens representant</w:t>
                </w:r>
                <w:r>
                  <w:rPr>
                    <w:rFonts w:ascii="Calibri" w:eastAsia="Times New Roman" w:hAnsi="Calibri"/>
                  </w:rPr>
                  <w:t>)</w:t>
                </w:r>
                <w:r w:rsidRPr="00001756">
                  <w:rPr>
                    <w:rFonts w:ascii="Calibri" w:eastAsia="Times New Roman" w:hAnsi="Calibri"/>
                  </w:rPr>
                  <w:br/>
                  <w:t>Torbjørn Sterri (daglig leder)</w:t>
                </w:r>
                <w:r w:rsidR="00CE00DD">
                  <w:rPr>
                    <w:rFonts w:ascii="Calibri" w:eastAsia="Times New Roman" w:hAnsi="Calibri"/>
                  </w:rPr>
                  <w:br/>
                  <w:t xml:space="preserve">Ingunn O. Bjerkelo </w:t>
                </w:r>
                <w:r w:rsidR="000D4DD8">
                  <w:rPr>
                    <w:rFonts w:ascii="Calibri" w:eastAsia="Times New Roman" w:hAnsi="Calibri"/>
                  </w:rPr>
                  <w:t>(byggeprosjektsjef, s</w:t>
                </w:r>
                <w:r w:rsidR="00CE00DD">
                  <w:rPr>
                    <w:rFonts w:ascii="Calibri" w:eastAsia="Times New Roman" w:hAnsi="Calibri"/>
                  </w:rPr>
                  <w:t>akene 72 – 16 til 78 – 16)</w:t>
                </w:r>
                <w:r w:rsidRPr="00001756">
                  <w:rPr>
                    <w:rFonts w:ascii="Calibri" w:eastAsia="Times New Roman" w:hAnsi="Calibri"/>
                  </w:rPr>
                  <w:br/>
                </w:r>
              </w:p>
            </w:tc>
          </w:sdtContent>
        </w:sdt>
      </w:tr>
      <w:tr w:rsidR="001A3A50" w:rsidTr="00683664">
        <w:tc>
          <w:tcPr>
            <w:tcW w:w="1418" w:type="dxa"/>
            <w:gridSpan w:val="2"/>
            <w:tcBorders>
              <w:right w:val="single" w:sz="4" w:space="0" w:color="auto"/>
            </w:tcBorders>
            <w:tcMar>
              <w:top w:w="113" w:type="dxa"/>
              <w:bottom w:w="113" w:type="dxa"/>
            </w:tcMar>
          </w:tcPr>
          <w:p w:rsidR="001A3A50" w:rsidRPr="001A3A50" w:rsidRDefault="001A3A50" w:rsidP="0079531D">
            <w:pPr>
              <w:pStyle w:val="Topptekst"/>
              <w:rPr>
                <w:b/>
              </w:rPr>
            </w:pPr>
            <w:r w:rsidRPr="001A3A50">
              <w:rPr>
                <w:b/>
              </w:rPr>
              <w:t>Forfall:</w:t>
            </w:r>
          </w:p>
        </w:tc>
        <w:tc>
          <w:tcPr>
            <w:tcW w:w="8221" w:type="dxa"/>
            <w:gridSpan w:val="4"/>
            <w:tcBorders>
              <w:top w:val="nil"/>
              <w:left w:val="single" w:sz="4" w:space="0" w:color="auto"/>
              <w:bottom w:val="nil"/>
              <w:right w:val="single" w:sz="8" w:space="0" w:color="auto"/>
            </w:tcBorders>
          </w:tcPr>
          <w:p w:rsidR="00AF2171" w:rsidRPr="002D603E" w:rsidRDefault="00AF2171" w:rsidP="00AF2171">
            <w:pPr>
              <w:pStyle w:val="Topptekst"/>
            </w:pPr>
            <w:r w:rsidRPr="00001756">
              <w:rPr>
                <w:rFonts w:ascii="Calibri" w:eastAsia="Times New Roman" w:hAnsi="Calibri"/>
              </w:rPr>
              <w:t>Kristine Norheim Meinkøhn</w:t>
            </w:r>
            <w:r>
              <w:rPr>
                <w:rFonts w:ascii="Calibri" w:eastAsia="Times New Roman" w:hAnsi="Calibri"/>
              </w:rPr>
              <w:t xml:space="preserve">, også personlig vara var forhindret fra å møte </w:t>
            </w:r>
          </w:p>
        </w:tc>
      </w:tr>
      <w:tr w:rsidR="001A3A50" w:rsidTr="00683664">
        <w:tc>
          <w:tcPr>
            <w:tcW w:w="1418" w:type="dxa"/>
            <w:gridSpan w:val="2"/>
            <w:tcBorders>
              <w:bottom w:val="single" w:sz="8" w:space="0" w:color="auto"/>
              <w:right w:val="single" w:sz="4" w:space="0" w:color="auto"/>
            </w:tcBorders>
            <w:tcMar>
              <w:top w:w="113" w:type="dxa"/>
              <w:bottom w:w="113" w:type="dxa"/>
            </w:tcMar>
            <w:vAlign w:val="center"/>
          </w:tcPr>
          <w:p w:rsidR="001A3A50" w:rsidRPr="001A3A50" w:rsidRDefault="001A3A50" w:rsidP="0079531D">
            <w:pPr>
              <w:pStyle w:val="Topptekst"/>
              <w:rPr>
                <w:b/>
              </w:rPr>
            </w:pPr>
            <w:r w:rsidRPr="001A3A50">
              <w:rPr>
                <w:b/>
              </w:rPr>
              <w:t xml:space="preserve">Sendes også: </w:t>
            </w:r>
          </w:p>
        </w:tc>
        <w:sdt>
          <w:sdtPr>
            <w:id w:val="1735651501"/>
            <w:placeholder>
              <w:docPart w:val="F5099A22D5EF4837A2CC308B5857485D"/>
            </w:placeholder>
            <w:text w:multiLine="1"/>
          </w:sdtPr>
          <w:sdtEndPr/>
          <w:sdtContent>
            <w:tc>
              <w:tcPr>
                <w:tcW w:w="8221" w:type="dxa"/>
                <w:gridSpan w:val="4"/>
                <w:tcBorders>
                  <w:top w:val="nil"/>
                  <w:left w:val="single" w:sz="4" w:space="0" w:color="auto"/>
                  <w:bottom w:val="nil"/>
                  <w:right w:val="single" w:sz="8" w:space="0" w:color="auto"/>
                </w:tcBorders>
              </w:tcPr>
              <w:p w:rsidR="001A3A50" w:rsidRDefault="006D1275" w:rsidP="0077036C">
                <w:pPr>
                  <w:pStyle w:val="Topptekst"/>
                </w:pPr>
                <w:r>
                  <w:t>Rådmann, vararepresentanter</w:t>
                </w:r>
                <w:r w:rsidR="000F1474">
                  <w:br/>
                </w:r>
              </w:p>
            </w:tc>
          </w:sdtContent>
        </w:sdt>
      </w:tr>
      <w:tr w:rsidR="001A3A50" w:rsidTr="005F190D">
        <w:tc>
          <w:tcPr>
            <w:tcW w:w="993" w:type="dxa"/>
            <w:tcBorders>
              <w:top w:val="single" w:sz="8" w:space="0" w:color="auto"/>
              <w:left w:val="single" w:sz="8" w:space="0" w:color="auto"/>
              <w:bottom w:val="single" w:sz="6" w:space="0" w:color="auto"/>
              <w:right w:val="single" w:sz="6" w:space="0" w:color="auto"/>
            </w:tcBorders>
            <w:vAlign w:val="center"/>
          </w:tcPr>
          <w:p w:rsidR="001A3A50" w:rsidRPr="001A3A50" w:rsidRDefault="001A3A50" w:rsidP="001A3A50">
            <w:pPr>
              <w:pStyle w:val="Topptekst"/>
              <w:jc w:val="center"/>
              <w:rPr>
                <w:b/>
              </w:rPr>
            </w:pPr>
            <w:r w:rsidRPr="001A3A50">
              <w:rPr>
                <w:b/>
              </w:rPr>
              <w:t>SAK</w:t>
            </w:r>
          </w:p>
          <w:p w:rsidR="001A3A50" w:rsidRDefault="001A3A50" w:rsidP="001A3A50">
            <w:pPr>
              <w:pStyle w:val="Topptekst"/>
              <w:jc w:val="center"/>
            </w:pPr>
            <w:r w:rsidRPr="001A3A50">
              <w:rPr>
                <w:b/>
              </w:rPr>
              <w:t>NR</w:t>
            </w:r>
          </w:p>
        </w:tc>
        <w:tc>
          <w:tcPr>
            <w:tcW w:w="6804" w:type="dxa"/>
            <w:gridSpan w:val="4"/>
            <w:tcBorders>
              <w:top w:val="single" w:sz="8" w:space="0" w:color="auto"/>
              <w:left w:val="single" w:sz="6" w:space="0" w:color="auto"/>
              <w:bottom w:val="single" w:sz="6" w:space="0" w:color="auto"/>
              <w:right w:val="single" w:sz="6" w:space="0" w:color="auto"/>
            </w:tcBorders>
            <w:vAlign w:val="center"/>
          </w:tcPr>
          <w:p w:rsidR="001A3A50" w:rsidRPr="001A3A50" w:rsidRDefault="001A3A50" w:rsidP="001A3A50">
            <w:pPr>
              <w:pStyle w:val="Topptekst"/>
              <w:rPr>
                <w:b/>
              </w:rPr>
            </w:pPr>
            <w:r w:rsidRPr="001A3A50">
              <w:rPr>
                <w:b/>
              </w:rPr>
              <w:t>BEHANDLET</w:t>
            </w:r>
          </w:p>
        </w:tc>
        <w:tc>
          <w:tcPr>
            <w:tcW w:w="1842" w:type="dxa"/>
            <w:tcBorders>
              <w:top w:val="single" w:sz="8" w:space="0" w:color="auto"/>
              <w:left w:val="single" w:sz="6" w:space="0" w:color="auto"/>
              <w:bottom w:val="single" w:sz="6" w:space="0" w:color="auto"/>
              <w:right w:val="single" w:sz="8" w:space="0" w:color="auto"/>
            </w:tcBorders>
          </w:tcPr>
          <w:p w:rsidR="000F3F2F" w:rsidRDefault="001A3A50" w:rsidP="001A3A50">
            <w:pPr>
              <w:pStyle w:val="Topptekst"/>
              <w:rPr>
                <w:b/>
              </w:rPr>
            </w:pPr>
            <w:r w:rsidRPr="001A3A50">
              <w:rPr>
                <w:b/>
              </w:rPr>
              <w:t>ANSVARLIG/</w:t>
            </w:r>
          </w:p>
          <w:p w:rsidR="001A3A50" w:rsidRPr="001A3A50" w:rsidRDefault="001A3A50" w:rsidP="001A3A50">
            <w:pPr>
              <w:pStyle w:val="Topptekst"/>
              <w:rPr>
                <w:b/>
              </w:rPr>
            </w:pPr>
            <w:r w:rsidRPr="001A3A50">
              <w:rPr>
                <w:b/>
              </w:rPr>
              <w:t>TIDSFRIST</w:t>
            </w:r>
          </w:p>
        </w:tc>
      </w:tr>
      <w:tr w:rsidR="001A3A50" w:rsidRPr="002B0B11" w:rsidTr="0048226D">
        <w:tc>
          <w:tcPr>
            <w:tcW w:w="993" w:type="dxa"/>
            <w:tcBorders>
              <w:top w:val="single" w:sz="6" w:space="0" w:color="auto"/>
              <w:left w:val="single" w:sz="8" w:space="0" w:color="auto"/>
              <w:bottom w:val="single" w:sz="6" w:space="0" w:color="auto"/>
              <w:right w:val="single" w:sz="6" w:space="0" w:color="auto"/>
            </w:tcBorders>
            <w:vAlign w:val="center"/>
          </w:tcPr>
          <w:p w:rsidR="001A3A50" w:rsidRPr="002B0B11" w:rsidRDefault="001A3A50" w:rsidP="0048226D">
            <w:pPr>
              <w:pStyle w:val="Topptekst"/>
              <w:ind w:left="360"/>
              <w:rPr>
                <w:rFonts w:cs="Times New Roman"/>
                <w:b/>
              </w:rPr>
            </w:pPr>
          </w:p>
        </w:tc>
        <w:tc>
          <w:tcPr>
            <w:tcW w:w="6804" w:type="dxa"/>
            <w:gridSpan w:val="4"/>
            <w:tcBorders>
              <w:top w:val="single" w:sz="6" w:space="0" w:color="auto"/>
              <w:left w:val="single" w:sz="6" w:space="0" w:color="auto"/>
              <w:bottom w:val="single" w:sz="6" w:space="0" w:color="auto"/>
              <w:right w:val="single" w:sz="6" w:space="0" w:color="auto"/>
            </w:tcBorders>
          </w:tcPr>
          <w:p w:rsidR="0077036C" w:rsidRPr="002B0B11" w:rsidRDefault="0077036C" w:rsidP="008857BE">
            <w:pPr>
              <w:rPr>
                <w:rFonts w:cs="Times New Roman"/>
                <w:b/>
              </w:rPr>
            </w:pPr>
            <w:r w:rsidRPr="002B0B11">
              <w:rPr>
                <w:rFonts w:cs="Times New Roman"/>
                <w:b/>
              </w:rPr>
              <w:t>Innkalling styremøtet</w:t>
            </w:r>
          </w:p>
          <w:p w:rsidR="0077036C" w:rsidRPr="002B0B11" w:rsidRDefault="0077036C" w:rsidP="008857BE">
            <w:pPr>
              <w:rPr>
                <w:rFonts w:cs="Times New Roman"/>
              </w:rPr>
            </w:pPr>
          </w:p>
          <w:p w:rsidR="001A3A50" w:rsidRPr="002B0B11" w:rsidRDefault="0048226D" w:rsidP="008857BE">
            <w:pPr>
              <w:rPr>
                <w:rFonts w:cs="Times New Roman"/>
              </w:rPr>
            </w:pPr>
            <w:r w:rsidRPr="002B0B11">
              <w:rPr>
                <w:rFonts w:cs="Times New Roman"/>
              </w:rPr>
              <w:t>Innkallingen ble godkjent uten merknader</w:t>
            </w:r>
          </w:p>
          <w:p w:rsidR="000F1474" w:rsidRPr="002B0B11" w:rsidRDefault="000F1474" w:rsidP="008857BE">
            <w:pPr>
              <w:rPr>
                <w:rFonts w:cs="Times New Roman"/>
              </w:rPr>
            </w:pPr>
          </w:p>
        </w:tc>
        <w:tc>
          <w:tcPr>
            <w:tcW w:w="1842" w:type="dxa"/>
            <w:tcBorders>
              <w:top w:val="single" w:sz="6" w:space="0" w:color="auto"/>
              <w:left w:val="single" w:sz="6" w:space="0" w:color="auto"/>
              <w:bottom w:val="single" w:sz="6" w:space="0" w:color="auto"/>
              <w:right w:val="single" w:sz="8" w:space="0" w:color="auto"/>
            </w:tcBorders>
          </w:tcPr>
          <w:p w:rsidR="001A3A50" w:rsidRPr="002B0B11" w:rsidRDefault="001A3A50" w:rsidP="008857BE">
            <w:pPr>
              <w:rPr>
                <w:rFonts w:cs="Times New Roman"/>
              </w:rPr>
            </w:pPr>
          </w:p>
        </w:tc>
      </w:tr>
      <w:tr w:rsidR="0048226D" w:rsidRPr="002B0B11" w:rsidTr="0077036C">
        <w:tc>
          <w:tcPr>
            <w:tcW w:w="993" w:type="dxa"/>
            <w:tcBorders>
              <w:top w:val="single" w:sz="6" w:space="0" w:color="auto"/>
              <w:left w:val="single" w:sz="8" w:space="0" w:color="auto"/>
              <w:bottom w:val="single" w:sz="6" w:space="0" w:color="auto"/>
              <w:right w:val="single" w:sz="6" w:space="0" w:color="auto"/>
            </w:tcBorders>
            <w:vAlign w:val="center"/>
          </w:tcPr>
          <w:p w:rsidR="0048226D" w:rsidRPr="002B0B11" w:rsidRDefault="00AF2171" w:rsidP="00AF2171">
            <w:pPr>
              <w:pStyle w:val="Topptekst"/>
              <w:ind w:left="360"/>
              <w:rPr>
                <w:rFonts w:cs="Times New Roman"/>
                <w:b/>
              </w:rPr>
            </w:pPr>
            <w:r>
              <w:rPr>
                <w:rFonts w:cs="Times New Roman"/>
                <w:b/>
              </w:rPr>
              <w:t>70</w:t>
            </w:r>
            <w:r w:rsidR="00482149" w:rsidRPr="002B0B11">
              <w:rPr>
                <w:rFonts w:cs="Times New Roman"/>
                <w:b/>
              </w:rPr>
              <w:t xml:space="preserve"> </w:t>
            </w:r>
            <w:r w:rsidR="00DC1564" w:rsidRPr="002B0B11">
              <w:rPr>
                <w:rFonts w:cs="Times New Roman"/>
                <w:b/>
              </w:rPr>
              <w:t>–</w:t>
            </w:r>
            <w:r w:rsidR="00482149" w:rsidRPr="002B0B11">
              <w:rPr>
                <w:rFonts w:cs="Times New Roman"/>
                <w:b/>
              </w:rPr>
              <w:t xml:space="preserve"> 16</w:t>
            </w:r>
          </w:p>
        </w:tc>
        <w:tc>
          <w:tcPr>
            <w:tcW w:w="6804" w:type="dxa"/>
            <w:gridSpan w:val="4"/>
            <w:tcBorders>
              <w:top w:val="single" w:sz="6" w:space="0" w:color="auto"/>
              <w:left w:val="single" w:sz="6" w:space="0" w:color="auto"/>
              <w:bottom w:val="single" w:sz="6" w:space="0" w:color="auto"/>
              <w:right w:val="single" w:sz="6" w:space="0" w:color="auto"/>
            </w:tcBorders>
          </w:tcPr>
          <w:p w:rsidR="00E25171" w:rsidRPr="002B0B11" w:rsidRDefault="00864769" w:rsidP="00864769">
            <w:pPr>
              <w:rPr>
                <w:rFonts w:cs="Times New Roman"/>
              </w:rPr>
            </w:pPr>
            <w:r w:rsidRPr="002B0B11">
              <w:rPr>
                <w:rFonts w:cs="Times New Roman"/>
                <w:b/>
              </w:rPr>
              <w:t xml:space="preserve">Godkjenning av protokoll, styremøtet </w:t>
            </w:r>
            <w:r w:rsidR="00AF2171">
              <w:rPr>
                <w:rFonts w:cs="Times New Roman"/>
                <w:b/>
              </w:rPr>
              <w:t>26.04</w:t>
            </w:r>
            <w:r w:rsidR="00482149" w:rsidRPr="002B0B11">
              <w:rPr>
                <w:rFonts w:cs="Times New Roman"/>
                <w:b/>
              </w:rPr>
              <w:t>.2016</w:t>
            </w:r>
          </w:p>
          <w:p w:rsidR="00E25171" w:rsidRPr="002B0B11" w:rsidRDefault="00E25171" w:rsidP="00864769">
            <w:pPr>
              <w:rPr>
                <w:rFonts w:cs="Times New Roman"/>
              </w:rPr>
            </w:pPr>
          </w:p>
          <w:p w:rsidR="0077036C" w:rsidRPr="002B0B11" w:rsidRDefault="0077036C" w:rsidP="008857BE">
            <w:pPr>
              <w:rPr>
                <w:rFonts w:cs="Times New Roman"/>
              </w:rPr>
            </w:pPr>
          </w:p>
          <w:p w:rsidR="00ED348C" w:rsidRPr="002B0B11" w:rsidRDefault="00ED348C" w:rsidP="008857BE">
            <w:pPr>
              <w:rPr>
                <w:rFonts w:cs="Times New Roman"/>
              </w:rPr>
            </w:pPr>
            <w:r w:rsidRPr="002B0B11">
              <w:rPr>
                <w:rFonts w:cs="Times New Roman"/>
              </w:rPr>
              <w:t>Enstemmig vedtak:</w:t>
            </w:r>
          </w:p>
          <w:p w:rsidR="00ED348C" w:rsidRPr="002B0B11" w:rsidRDefault="00ED348C" w:rsidP="008857BE">
            <w:pPr>
              <w:rPr>
                <w:rFonts w:cs="Times New Roman"/>
              </w:rPr>
            </w:pPr>
          </w:p>
          <w:p w:rsidR="003A5FE4" w:rsidRPr="002B0B11" w:rsidRDefault="003A5FE4" w:rsidP="003A5FE4">
            <w:pPr>
              <w:pStyle w:val="Listeavsnitt"/>
              <w:numPr>
                <w:ilvl w:val="0"/>
                <w:numId w:val="1"/>
              </w:numPr>
              <w:rPr>
                <w:rFonts w:ascii="Times New Roman" w:hAnsi="Times New Roman" w:cs="Times New Roman"/>
              </w:rPr>
            </w:pPr>
            <w:r w:rsidRPr="002B0B11">
              <w:rPr>
                <w:rFonts w:ascii="Times New Roman" w:hAnsi="Times New Roman" w:cs="Times New Roman"/>
              </w:rPr>
              <w:t xml:space="preserve">Protokollen fra styremøte den </w:t>
            </w:r>
            <w:r w:rsidR="00AF2171">
              <w:rPr>
                <w:rFonts w:ascii="Times New Roman" w:hAnsi="Times New Roman" w:cs="Times New Roman"/>
              </w:rPr>
              <w:t>26.042016</w:t>
            </w:r>
            <w:r w:rsidRPr="002B0B11">
              <w:rPr>
                <w:rFonts w:ascii="Times New Roman" w:hAnsi="Times New Roman" w:cs="Times New Roman"/>
              </w:rPr>
              <w:t xml:space="preserve"> godkjennes </w:t>
            </w:r>
          </w:p>
          <w:p w:rsidR="00315F6E" w:rsidRPr="002B0B11" w:rsidRDefault="00315F6E" w:rsidP="003A5FE4">
            <w:pPr>
              <w:pStyle w:val="Listeavsnitt"/>
              <w:rPr>
                <w:rFonts w:ascii="Times New Roman" w:hAnsi="Times New Roman" w:cs="Times New Roman"/>
              </w:rPr>
            </w:pPr>
          </w:p>
          <w:p w:rsidR="0048226D" w:rsidRPr="002B0B11" w:rsidRDefault="0048226D" w:rsidP="0048226D">
            <w:pPr>
              <w:rPr>
                <w:rFonts w:cs="Times New Roman"/>
              </w:rPr>
            </w:pPr>
          </w:p>
        </w:tc>
        <w:tc>
          <w:tcPr>
            <w:tcW w:w="1842" w:type="dxa"/>
            <w:tcBorders>
              <w:top w:val="single" w:sz="6" w:space="0" w:color="auto"/>
              <w:left w:val="single" w:sz="6" w:space="0" w:color="auto"/>
              <w:bottom w:val="single" w:sz="6" w:space="0" w:color="auto"/>
              <w:right w:val="single" w:sz="8" w:space="0" w:color="auto"/>
            </w:tcBorders>
          </w:tcPr>
          <w:p w:rsidR="0048226D" w:rsidRPr="002B0B11" w:rsidRDefault="0048226D" w:rsidP="008857BE">
            <w:pPr>
              <w:rPr>
                <w:rFonts w:cs="Times New Roman"/>
              </w:rPr>
            </w:pPr>
          </w:p>
        </w:tc>
      </w:tr>
      <w:tr w:rsidR="007B73A7" w:rsidRPr="002B0B11" w:rsidTr="0077036C">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AC2140" w:rsidP="00AC2140">
            <w:pPr>
              <w:pStyle w:val="Topptekst"/>
              <w:ind w:left="360"/>
              <w:rPr>
                <w:rFonts w:cs="Times New Roman"/>
                <w:b/>
              </w:rPr>
            </w:pPr>
            <w:r>
              <w:rPr>
                <w:rFonts w:cs="Times New Roman"/>
                <w:b/>
              </w:rPr>
              <w:t>71</w:t>
            </w:r>
            <w:r w:rsidR="007B73A7" w:rsidRPr="002B0B11">
              <w:rPr>
                <w:rFonts w:cs="Times New Roman"/>
                <w:b/>
              </w:rPr>
              <w:t xml:space="preserve">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8B2D29" w:rsidRDefault="00725146" w:rsidP="007B73A7">
            <w:pPr>
              <w:rPr>
                <w:rFonts w:cs="Times New Roman"/>
                <w:b/>
              </w:rPr>
            </w:pPr>
            <w:r w:rsidRPr="008B2D29">
              <w:rPr>
                <w:rFonts w:cs="Times New Roman"/>
                <w:b/>
              </w:rPr>
              <w:t xml:space="preserve">Salg av kommunale boliger til leietakere/leie-til-eie </w:t>
            </w:r>
          </w:p>
          <w:p w:rsidR="00FB7DC6" w:rsidRPr="008B2D29" w:rsidRDefault="00FB7DC6" w:rsidP="007B73A7">
            <w:pPr>
              <w:rPr>
                <w:rFonts w:cs="Times New Roman"/>
              </w:rPr>
            </w:pPr>
          </w:p>
          <w:p w:rsidR="00FB7DC6" w:rsidRDefault="007A014F" w:rsidP="007B73A7">
            <w:pPr>
              <w:rPr>
                <w:rFonts w:cs="Times New Roman"/>
              </w:rPr>
            </w:pPr>
            <w:r>
              <w:rPr>
                <w:rFonts w:cs="Times New Roman"/>
              </w:rPr>
              <w:t>Saken ble inngående diskutert. Følgende forhold trekkes frem:</w:t>
            </w:r>
          </w:p>
          <w:p w:rsidR="007A014F" w:rsidRDefault="007A014F" w:rsidP="007B73A7">
            <w:pPr>
              <w:rPr>
                <w:rFonts w:cs="Times New Roman"/>
              </w:rPr>
            </w:pPr>
          </w:p>
          <w:p w:rsidR="007A014F" w:rsidRPr="005A5853" w:rsidRDefault="007A014F" w:rsidP="005A5853">
            <w:pPr>
              <w:pStyle w:val="Listeavsnitt"/>
              <w:numPr>
                <w:ilvl w:val="0"/>
                <w:numId w:val="1"/>
              </w:numPr>
              <w:rPr>
                <w:rFonts w:cs="Times New Roman"/>
              </w:rPr>
            </w:pPr>
            <w:r w:rsidRPr="005A5853">
              <w:rPr>
                <w:rFonts w:cs="Times New Roman"/>
              </w:rPr>
              <w:t>Daglig leder informerte om «eie til leie» via husbanken og avskrivning av husbankens tilskudd på 20 % av kjøpesummen over 3 – 5 år i stedet for 20 år som normalt. Det ble presisering at saken dreier seg om salg av eksisterende utleieboliger og retningslinjer i den sammenheng. Evt innføring av gjengs husleie og modellen til husbanken vedr «leie til eie» må fremmes som en egen, separat sak</w:t>
            </w:r>
            <w:r w:rsidR="005A5853">
              <w:rPr>
                <w:rFonts w:cs="Times New Roman"/>
              </w:rPr>
              <w:t xml:space="preserve"> senere</w:t>
            </w:r>
            <w:r w:rsidRPr="005A5853">
              <w:rPr>
                <w:rFonts w:cs="Times New Roman"/>
              </w:rPr>
              <w:t>.</w:t>
            </w:r>
          </w:p>
          <w:p w:rsidR="007A014F" w:rsidRPr="005A5853" w:rsidRDefault="007A014F" w:rsidP="005A5853">
            <w:pPr>
              <w:pStyle w:val="Listeavsnitt"/>
              <w:numPr>
                <w:ilvl w:val="0"/>
                <w:numId w:val="1"/>
              </w:numPr>
              <w:rPr>
                <w:rFonts w:cs="Times New Roman"/>
              </w:rPr>
            </w:pPr>
            <w:r w:rsidRPr="005A5853">
              <w:rPr>
                <w:rFonts w:cs="Times New Roman"/>
              </w:rPr>
              <w:t>Representanten Norheim stilte spørsmål til hvordan og hvem som ble godskrevet det avskrevne Husbanktilskuddet, kommunen eller huskjøper.</w:t>
            </w:r>
            <w:r w:rsidR="00102070" w:rsidRPr="005A5853">
              <w:rPr>
                <w:rFonts w:cs="Times New Roman"/>
              </w:rPr>
              <w:t xml:space="preserve"> Slik daglig leder forstår dette </w:t>
            </w:r>
            <w:r w:rsidR="00102070" w:rsidRPr="005A5853">
              <w:rPr>
                <w:rFonts w:cs="Times New Roman"/>
              </w:rPr>
              <w:lastRenderedPageBreak/>
              <w:t xml:space="preserve">kommer tilskuddet huskjøper til gode, men det er noe usikkerhet knyttet til dette. Videre tok </w:t>
            </w:r>
            <w:r w:rsidR="00D2071B">
              <w:rPr>
                <w:rFonts w:cs="Times New Roman"/>
              </w:rPr>
              <w:t xml:space="preserve">representanten </w:t>
            </w:r>
            <w:r w:rsidR="00102070" w:rsidRPr="005A5853">
              <w:rPr>
                <w:rFonts w:cs="Times New Roman"/>
              </w:rPr>
              <w:t xml:space="preserve">Norheim opp alternativet med å selge til takst, fratrukket en rabatt på eks vis 5 – 10 % men da med bindingstid. Det ble i den forbindelse vist til ordningene i Gjesdal og Time.     </w:t>
            </w:r>
            <w:r w:rsidRPr="005A5853">
              <w:rPr>
                <w:rFonts w:cs="Times New Roman"/>
              </w:rPr>
              <w:t xml:space="preserve">  </w:t>
            </w:r>
          </w:p>
          <w:p w:rsidR="00102070" w:rsidRPr="005A5853" w:rsidRDefault="00102070" w:rsidP="005A5853">
            <w:pPr>
              <w:pStyle w:val="Listeavsnitt"/>
              <w:numPr>
                <w:ilvl w:val="0"/>
                <w:numId w:val="1"/>
              </w:numPr>
              <w:rPr>
                <w:rFonts w:cs="Times New Roman"/>
              </w:rPr>
            </w:pPr>
            <w:r w:rsidRPr="005A5853">
              <w:rPr>
                <w:rFonts w:cs="Times New Roman"/>
              </w:rPr>
              <w:t xml:space="preserve">Representanten Falch mente det var viktig at de som har evne til å få kjøpt boligen settes i stand til dette da de ved å eie den i større grad blir ansvarliggjort til å ta vare på den. Ved leie påføres utleier store kostnader til vedlikehold. </w:t>
            </w:r>
          </w:p>
          <w:p w:rsidR="007A014F" w:rsidRPr="005A5853" w:rsidRDefault="00102070" w:rsidP="005A5853">
            <w:pPr>
              <w:pStyle w:val="Listeavsnitt"/>
              <w:numPr>
                <w:ilvl w:val="0"/>
                <w:numId w:val="1"/>
              </w:numPr>
              <w:rPr>
                <w:rFonts w:cs="Times New Roman"/>
              </w:rPr>
            </w:pPr>
            <w:r w:rsidRPr="005A5853">
              <w:rPr>
                <w:rFonts w:cs="Times New Roman"/>
              </w:rPr>
              <w:t xml:space="preserve">Representanten Bjelland påpekte viktigheten av å få på plass et godt regelverk for salg og at evt salg til redusert pris burde vurderes nærmere. </w:t>
            </w:r>
          </w:p>
          <w:p w:rsidR="00102070" w:rsidRPr="005A5853" w:rsidRDefault="00F8414D" w:rsidP="005A5853">
            <w:pPr>
              <w:pStyle w:val="Listeavsnitt"/>
              <w:numPr>
                <w:ilvl w:val="0"/>
                <w:numId w:val="1"/>
              </w:numPr>
              <w:rPr>
                <w:rFonts w:cs="Times New Roman"/>
              </w:rPr>
            </w:pPr>
            <w:r>
              <w:rPr>
                <w:rFonts w:cs="Times New Roman"/>
              </w:rPr>
              <w:t xml:space="preserve">Rådmannens representant påpekte at bystyret har vedtatt tildelingsregler for kommunen. I dag er det Sandnes Tomteselskap KF som bruker dette verktøyet for å tilby rimelige boliger. Nye tildelingsregler for kommunale utleieboliger som SEKF forvalter må </w:t>
            </w:r>
            <w:r w:rsidR="00943AF6" w:rsidRPr="005A5853">
              <w:rPr>
                <w:rFonts w:cs="Times New Roman"/>
              </w:rPr>
              <w:t xml:space="preserve">samordnes / sees i sammenheng med dette. Videre foreslo rådmannens representant at saken som her </w:t>
            </w:r>
            <w:r w:rsidR="00D2071B">
              <w:rPr>
                <w:rFonts w:cs="Times New Roman"/>
              </w:rPr>
              <w:t xml:space="preserve">er </w:t>
            </w:r>
            <w:r w:rsidR="00943AF6" w:rsidRPr="005A5853">
              <w:rPr>
                <w:rFonts w:cs="Times New Roman"/>
              </w:rPr>
              <w:t>fremmet ble lagt frem i neste møte i boligsosial gruppe, den 09. juni</w:t>
            </w:r>
            <w:r w:rsidR="00D2071B">
              <w:rPr>
                <w:rFonts w:cs="Times New Roman"/>
              </w:rPr>
              <w:t xml:space="preserve"> for drøfting</w:t>
            </w:r>
            <w:r w:rsidR="00943AF6" w:rsidRPr="005A5853">
              <w:rPr>
                <w:rFonts w:cs="Times New Roman"/>
              </w:rPr>
              <w:t>.</w:t>
            </w:r>
            <w:r>
              <w:rPr>
                <w:rFonts w:cs="Times New Roman"/>
              </w:rPr>
              <w:t xml:space="preserve"> Kommunen er i sluttfasen av full revisjon av boligsosial handlingsplan, den samler alle virkemidler på det boligsosiale området.</w:t>
            </w:r>
          </w:p>
          <w:p w:rsidR="00943AF6" w:rsidRPr="005A5853" w:rsidRDefault="00943AF6" w:rsidP="005A5853">
            <w:pPr>
              <w:pStyle w:val="Listeavsnitt"/>
              <w:numPr>
                <w:ilvl w:val="0"/>
                <w:numId w:val="1"/>
              </w:numPr>
              <w:rPr>
                <w:rFonts w:cs="Times New Roman"/>
              </w:rPr>
            </w:pPr>
            <w:r w:rsidRPr="005A5853">
              <w:rPr>
                <w:rFonts w:cs="Times New Roman"/>
              </w:rPr>
              <w:t xml:space="preserve">Styreleder vurderte saken slik at det var flere forhold som burde utredes nærmere, </w:t>
            </w:r>
            <w:r w:rsidR="001F7EFB" w:rsidRPr="005A5853">
              <w:rPr>
                <w:rFonts w:cs="Times New Roman"/>
              </w:rPr>
              <w:t>bl.a.</w:t>
            </w:r>
            <w:r w:rsidRPr="005A5853">
              <w:rPr>
                <w:rFonts w:cs="Times New Roman"/>
              </w:rPr>
              <w:t xml:space="preserve"> om «eie til leie» -modellen, avklaring rundt husbanken og deres tilskuddsordninger samt salgsrabatt til leietaker ved kjøp og bindingstid knyttet til dette. På denne bakgrunn fremmet styreleder følgende forslag til vedtak, som ble</w:t>
            </w:r>
          </w:p>
          <w:p w:rsidR="00943AF6" w:rsidRDefault="00943AF6" w:rsidP="007B73A7">
            <w:pPr>
              <w:rPr>
                <w:rFonts w:cs="Times New Roman"/>
              </w:rPr>
            </w:pPr>
          </w:p>
          <w:p w:rsidR="00D2071B" w:rsidRDefault="00D2071B" w:rsidP="007B73A7">
            <w:pPr>
              <w:rPr>
                <w:rFonts w:cs="Times New Roman"/>
              </w:rPr>
            </w:pPr>
          </w:p>
          <w:p w:rsidR="007B73A7" w:rsidRPr="008B2D29" w:rsidRDefault="00943AF6" w:rsidP="007B73A7">
            <w:pPr>
              <w:rPr>
                <w:rFonts w:cs="Times New Roman"/>
              </w:rPr>
            </w:pPr>
            <w:r>
              <w:rPr>
                <w:rFonts w:cs="Times New Roman"/>
              </w:rPr>
              <w:t>Enstemmig</w:t>
            </w:r>
            <w:r w:rsidR="007B73A7" w:rsidRPr="008B2D29">
              <w:rPr>
                <w:rFonts w:cs="Times New Roman"/>
              </w:rPr>
              <w:t xml:space="preserve"> vedta</w:t>
            </w:r>
            <w:r>
              <w:rPr>
                <w:rFonts w:cs="Times New Roman"/>
              </w:rPr>
              <w:t>tt</w:t>
            </w:r>
            <w:r w:rsidR="007B73A7" w:rsidRPr="008B2D29">
              <w:rPr>
                <w:rFonts w:cs="Times New Roman"/>
              </w:rPr>
              <w:t>:</w:t>
            </w:r>
          </w:p>
          <w:p w:rsidR="007B73A7" w:rsidRPr="008B2D29" w:rsidRDefault="007B73A7" w:rsidP="007B73A7">
            <w:pPr>
              <w:rPr>
                <w:rFonts w:cs="Times New Roman"/>
              </w:rPr>
            </w:pPr>
          </w:p>
          <w:p w:rsidR="008B2D29" w:rsidRPr="008B2D29" w:rsidRDefault="008B2D29" w:rsidP="008B2D29">
            <w:pPr>
              <w:pStyle w:val="Listeavsnitt"/>
              <w:numPr>
                <w:ilvl w:val="0"/>
                <w:numId w:val="1"/>
              </w:numPr>
              <w:rPr>
                <w:rFonts w:cs="Times New Roman"/>
              </w:rPr>
            </w:pPr>
            <w:r w:rsidRPr="008B2D29">
              <w:rPr>
                <w:rFonts w:cs="Times New Roman"/>
              </w:rPr>
              <w:t>Administrasjonen bes legge fram saken for styret på ny, til møtet 28/6. I den forbindelse bes det nærmere utredet om det er hensiktsmessig å legge inn en «rabatt», i forhold til markedspris, ved eventuelt videresalg av boligen til leier. Forholdet til Husbankens regelverk for «eie til leie» bes videre belyst nærmere.</w:t>
            </w:r>
          </w:p>
          <w:p w:rsidR="000725CE" w:rsidRPr="008B2D29" w:rsidRDefault="000725CE" w:rsidP="008B2D29">
            <w:pPr>
              <w:rPr>
                <w:rFonts w:cs="Times New Roman"/>
              </w:rPr>
            </w:pPr>
          </w:p>
          <w:p w:rsidR="007B73A7" w:rsidRPr="008B2D29" w:rsidRDefault="007B73A7" w:rsidP="007B73A7">
            <w:pPr>
              <w:rPr>
                <w:rFonts w:cs="Times New Roman"/>
              </w:rPr>
            </w:pPr>
          </w:p>
          <w:p w:rsidR="007B73A7" w:rsidRPr="008B2D29" w:rsidRDefault="007B73A7" w:rsidP="007B73A7">
            <w:pPr>
              <w:rPr>
                <w:rFonts w:cs="Times New Roman"/>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77036C">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AC2140" w:rsidP="00AC2140">
            <w:pPr>
              <w:pStyle w:val="Topptekst"/>
              <w:ind w:left="360"/>
              <w:rPr>
                <w:rFonts w:cs="Times New Roman"/>
                <w:b/>
              </w:rPr>
            </w:pPr>
            <w:r>
              <w:rPr>
                <w:rFonts w:cs="Times New Roman"/>
                <w:b/>
              </w:rPr>
              <w:t>72</w:t>
            </w:r>
            <w:r w:rsidR="007B73A7" w:rsidRPr="002B0B11">
              <w:rPr>
                <w:rFonts w:cs="Times New Roman"/>
                <w:b/>
              </w:rPr>
              <w:t xml:space="preserve"> - 16</w:t>
            </w:r>
          </w:p>
        </w:tc>
        <w:tc>
          <w:tcPr>
            <w:tcW w:w="6804" w:type="dxa"/>
            <w:gridSpan w:val="4"/>
            <w:tcBorders>
              <w:top w:val="single" w:sz="6" w:space="0" w:color="auto"/>
              <w:left w:val="single" w:sz="6" w:space="0" w:color="auto"/>
              <w:bottom w:val="single" w:sz="6" w:space="0" w:color="auto"/>
              <w:right w:val="single" w:sz="6" w:space="0" w:color="auto"/>
            </w:tcBorders>
          </w:tcPr>
          <w:p w:rsidR="004C7FAD" w:rsidRPr="00725146" w:rsidRDefault="00725146" w:rsidP="007B73A7">
            <w:pPr>
              <w:rPr>
                <w:rFonts w:cs="Times New Roman"/>
                <w:b/>
              </w:rPr>
            </w:pPr>
            <w:r w:rsidRPr="00725146">
              <w:rPr>
                <w:b/>
              </w:rPr>
              <w:t>Status byggeprosjekt mai 2016</w:t>
            </w:r>
          </w:p>
          <w:p w:rsidR="00EA01D2" w:rsidRDefault="00EA01D2" w:rsidP="007B73A7">
            <w:pPr>
              <w:rPr>
                <w:rFonts w:cs="Times New Roman"/>
              </w:rPr>
            </w:pPr>
          </w:p>
          <w:p w:rsidR="008A4619" w:rsidRPr="001F763E" w:rsidRDefault="000D1CC6" w:rsidP="001F763E">
            <w:pPr>
              <w:pStyle w:val="Listeavsnitt"/>
              <w:numPr>
                <w:ilvl w:val="0"/>
                <w:numId w:val="1"/>
              </w:numPr>
              <w:rPr>
                <w:rFonts w:cs="Times New Roman"/>
              </w:rPr>
            </w:pPr>
            <w:r w:rsidRPr="001F763E">
              <w:rPr>
                <w:rFonts w:cs="Times New Roman"/>
              </w:rPr>
              <w:t xml:space="preserve">Byggeprosjektleder informerte om at </w:t>
            </w:r>
            <w:r w:rsidR="001639DF">
              <w:rPr>
                <w:rFonts w:cs="Times New Roman"/>
              </w:rPr>
              <w:t xml:space="preserve">en </w:t>
            </w:r>
            <w:r w:rsidRPr="001F763E">
              <w:rPr>
                <w:rFonts w:cs="Times New Roman"/>
              </w:rPr>
              <w:t xml:space="preserve">i prosjektet med Riskahallen </w:t>
            </w:r>
            <w:r w:rsidR="001639DF">
              <w:rPr>
                <w:rFonts w:cs="Times New Roman"/>
              </w:rPr>
              <w:t xml:space="preserve">endrer løsning ift prosjektert løsning som ligger i kontrakt. Ny løsning gir etter byggherres formening en mindre risiko ift fremtidig lekkasje fordi en ikke perforerer sjiktene. </w:t>
            </w:r>
            <w:r w:rsidR="001F7EFB">
              <w:rPr>
                <w:rFonts w:cs="Times New Roman"/>
              </w:rPr>
              <w:t xml:space="preserve">Omprosjektering </w:t>
            </w:r>
            <w:r w:rsidRPr="001F763E">
              <w:rPr>
                <w:rFonts w:cs="Times New Roman"/>
              </w:rPr>
              <w:t xml:space="preserve">vil skje innen de økonomiske og </w:t>
            </w:r>
            <w:r w:rsidR="001639DF">
              <w:rPr>
                <w:rFonts w:cs="Times New Roman"/>
              </w:rPr>
              <w:t xml:space="preserve"> f</w:t>
            </w:r>
            <w:r w:rsidRPr="001F763E">
              <w:rPr>
                <w:rFonts w:cs="Times New Roman"/>
              </w:rPr>
              <w:t>remdriftsmessige rammen en har i prosjektet. For prosjektet «utvidelse og oppgradering av Skeiane ungdomsskole» er det fra Sandnes kommune varslet krav om utbyggi</w:t>
            </w:r>
            <w:r w:rsidR="001F763E" w:rsidRPr="001F763E">
              <w:rPr>
                <w:rFonts w:cs="Times New Roman"/>
              </w:rPr>
              <w:t>n</w:t>
            </w:r>
            <w:r w:rsidRPr="001F763E">
              <w:rPr>
                <w:rFonts w:cs="Times New Roman"/>
              </w:rPr>
              <w:t xml:space="preserve">gsavtale, det </w:t>
            </w:r>
            <w:r w:rsidR="001639DF">
              <w:rPr>
                <w:rFonts w:cs="Times New Roman"/>
              </w:rPr>
              <w:t xml:space="preserve">avklares nå hvor et krav om utbyggingsavtale er hjemlet. </w:t>
            </w:r>
            <w:r w:rsidR="001F763E" w:rsidRPr="001F763E">
              <w:rPr>
                <w:rFonts w:cs="Times New Roman"/>
              </w:rPr>
              <w:t xml:space="preserve">For å håndtere overvannet oppstrøms skolen må det muligens bygges kulvert. Dette sjekkes nå ut. </w:t>
            </w:r>
            <w:r w:rsidR="001639DF">
              <w:rPr>
                <w:rFonts w:cs="Times New Roman"/>
              </w:rPr>
              <w:t xml:space="preserve">Det er den 27. mai avholdt kranselag på brannstasjonen. Arbeidsmengden er stor for tiden og det er flere konkurranser står på vent selv om selskapet har tatt i bruk ekstern bistand. Det er derfor engasjert en ny medarbeider på anskaffelse som skal ha kontorsted i våre lokaler ut året. </w:t>
            </w:r>
          </w:p>
          <w:p w:rsidR="001F763E" w:rsidRPr="001F763E" w:rsidRDefault="001F763E" w:rsidP="001F763E">
            <w:pPr>
              <w:pStyle w:val="Listeavsnitt"/>
              <w:numPr>
                <w:ilvl w:val="0"/>
                <w:numId w:val="1"/>
              </w:numPr>
              <w:rPr>
                <w:rFonts w:cs="Times New Roman"/>
              </w:rPr>
            </w:pPr>
            <w:r w:rsidRPr="001F763E">
              <w:rPr>
                <w:rFonts w:cs="Times New Roman"/>
              </w:rPr>
              <w:t xml:space="preserve">Representanten Norheim viste til siste vedlegg i saken, «Prosjekter tatt i bruk» hvor han ønsket at kolonnen «mindre / merutgifter» burde summeres. Det ble påpekt fra Norheim at oversikten </w:t>
            </w:r>
            <w:r w:rsidR="00AE5C20">
              <w:rPr>
                <w:rFonts w:cs="Times New Roman"/>
              </w:rPr>
              <w:t xml:space="preserve">ellers </w:t>
            </w:r>
            <w:r w:rsidRPr="001F763E">
              <w:rPr>
                <w:rFonts w:cs="Times New Roman"/>
              </w:rPr>
              <w:t xml:space="preserve">var meget positiv. </w:t>
            </w:r>
          </w:p>
          <w:p w:rsidR="000D1CC6" w:rsidRDefault="000D1CC6" w:rsidP="007B73A7">
            <w:pPr>
              <w:rPr>
                <w:rFonts w:cs="Times New Roman"/>
              </w:rPr>
            </w:pPr>
          </w:p>
          <w:p w:rsidR="000D1CC6" w:rsidRPr="002B0B11" w:rsidRDefault="000D1CC6" w:rsidP="007B73A7">
            <w:pPr>
              <w:rPr>
                <w:rFonts w:cs="Times New Roman"/>
              </w:rPr>
            </w:pPr>
          </w:p>
          <w:p w:rsidR="000725CE" w:rsidRPr="002B0B11" w:rsidRDefault="000725CE" w:rsidP="007B73A7">
            <w:pPr>
              <w:rPr>
                <w:rFonts w:cs="Times New Roman"/>
              </w:rPr>
            </w:pPr>
            <w:r w:rsidRPr="002B0B11">
              <w:rPr>
                <w:rFonts w:cs="Times New Roman"/>
              </w:rPr>
              <w:t>Enstemmig vedtak:</w:t>
            </w:r>
          </w:p>
          <w:p w:rsidR="000725CE" w:rsidRPr="002B0B11" w:rsidRDefault="000725CE" w:rsidP="007B73A7">
            <w:pPr>
              <w:rPr>
                <w:rFonts w:cs="Times New Roman"/>
              </w:rPr>
            </w:pPr>
          </w:p>
          <w:p w:rsidR="000725CE" w:rsidRPr="001F763E" w:rsidRDefault="001F763E" w:rsidP="001F763E">
            <w:pPr>
              <w:pStyle w:val="Listeavsnitt"/>
              <w:numPr>
                <w:ilvl w:val="0"/>
                <w:numId w:val="35"/>
              </w:numPr>
              <w:rPr>
                <w:rFonts w:cs="Times New Roman"/>
              </w:rPr>
            </w:pPr>
            <w:r w:rsidRPr="001F763E">
              <w:rPr>
                <w:rFonts w:cs="Times New Roman"/>
              </w:rPr>
              <w:t>Saken tas til orientering</w:t>
            </w:r>
          </w:p>
          <w:p w:rsidR="001F763E" w:rsidRDefault="001F763E" w:rsidP="007B73A7">
            <w:pPr>
              <w:rPr>
                <w:rFonts w:cs="Times New Roman"/>
              </w:rPr>
            </w:pPr>
          </w:p>
          <w:p w:rsidR="001F763E" w:rsidRPr="002B0B11" w:rsidRDefault="001F763E" w:rsidP="007B73A7">
            <w:pPr>
              <w:rPr>
                <w:rFonts w:cs="Times New Roman"/>
              </w:rPr>
            </w:pPr>
          </w:p>
          <w:p w:rsidR="007B73A7" w:rsidRPr="002B0B11" w:rsidRDefault="007B73A7" w:rsidP="007B73A7">
            <w:pPr>
              <w:rPr>
                <w:rFonts w:cs="Times New Roman"/>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77036C">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AC2140" w:rsidP="00AC2140">
            <w:pPr>
              <w:pStyle w:val="Topptekst"/>
              <w:ind w:left="360"/>
              <w:rPr>
                <w:rFonts w:cs="Times New Roman"/>
                <w:b/>
              </w:rPr>
            </w:pPr>
            <w:r>
              <w:rPr>
                <w:rFonts w:cs="Times New Roman"/>
                <w:b/>
              </w:rPr>
              <w:t>73</w:t>
            </w:r>
            <w:r w:rsidR="007B73A7" w:rsidRPr="002B0B11">
              <w:rPr>
                <w:rFonts w:cs="Times New Roman"/>
                <w:b/>
              </w:rPr>
              <w:t xml:space="preserve">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725146" w:rsidRDefault="00725146" w:rsidP="007B73A7">
            <w:pPr>
              <w:rPr>
                <w:rFonts w:cs="Times New Roman"/>
                <w:b/>
              </w:rPr>
            </w:pPr>
            <w:r w:rsidRPr="00725146">
              <w:rPr>
                <w:b/>
              </w:rPr>
              <w:t>Nytt rådhus, status pr. april 2016</w:t>
            </w:r>
            <w:r w:rsidR="007B73A7" w:rsidRPr="00725146">
              <w:rPr>
                <w:rFonts w:cs="Times New Roman"/>
                <w:b/>
              </w:rPr>
              <w:t xml:space="preserve"> </w:t>
            </w:r>
          </w:p>
          <w:p w:rsidR="007B73A7" w:rsidRDefault="007B73A7" w:rsidP="007B73A7">
            <w:pPr>
              <w:rPr>
                <w:rFonts w:cs="Times New Roman"/>
              </w:rPr>
            </w:pPr>
          </w:p>
          <w:p w:rsidR="001F763E" w:rsidRPr="0077689F" w:rsidRDefault="001F763E" w:rsidP="0077689F">
            <w:pPr>
              <w:pStyle w:val="Listeavsnitt"/>
              <w:numPr>
                <w:ilvl w:val="0"/>
                <w:numId w:val="35"/>
              </w:numPr>
              <w:rPr>
                <w:rFonts w:cs="Times New Roman"/>
              </w:rPr>
            </w:pPr>
            <w:r w:rsidRPr="0077689F">
              <w:rPr>
                <w:rFonts w:cs="Times New Roman"/>
              </w:rPr>
              <w:t xml:space="preserve">Byggeprosjektsjefen informerte om at det på neste styremøte ville bli lagt frem resultatet av usikkerhetsanalysen som for tiden pågår. </w:t>
            </w:r>
          </w:p>
          <w:p w:rsidR="00F90BFE" w:rsidRPr="0077689F" w:rsidRDefault="00F90BFE" w:rsidP="0077689F">
            <w:pPr>
              <w:pStyle w:val="Listeavsnitt"/>
              <w:numPr>
                <w:ilvl w:val="0"/>
                <w:numId w:val="35"/>
              </w:numPr>
              <w:rPr>
                <w:rFonts w:cs="Times New Roman"/>
              </w:rPr>
            </w:pPr>
            <w:r w:rsidRPr="0077689F">
              <w:rPr>
                <w:rFonts w:cs="Times New Roman"/>
              </w:rPr>
              <w:t xml:space="preserve">Representanten Norheim etterspurte løsning rundt 1. etasje og utleiedelen, noe som ble avklart av daglig leder. </w:t>
            </w:r>
          </w:p>
          <w:p w:rsidR="00F90BFE" w:rsidRPr="0077689F" w:rsidRDefault="00F90BFE" w:rsidP="0077689F">
            <w:pPr>
              <w:pStyle w:val="Listeavsnitt"/>
              <w:numPr>
                <w:ilvl w:val="0"/>
                <w:numId w:val="35"/>
              </w:numPr>
              <w:rPr>
                <w:rFonts w:cs="Times New Roman"/>
              </w:rPr>
            </w:pPr>
            <w:r w:rsidRPr="0077689F">
              <w:rPr>
                <w:rFonts w:cs="Times New Roman"/>
              </w:rPr>
              <w:t>Rådmannens representant informerte om at rådmannen legger frem sak om utleiedel i før</w:t>
            </w:r>
            <w:r w:rsidR="001234B0" w:rsidRPr="0077689F">
              <w:rPr>
                <w:rFonts w:cs="Times New Roman"/>
              </w:rPr>
              <w:t>s</w:t>
            </w:r>
            <w:r w:rsidRPr="0077689F">
              <w:rPr>
                <w:rFonts w:cs="Times New Roman"/>
              </w:rPr>
              <w:t>tkommende formannskapsmøte</w:t>
            </w:r>
            <w:r w:rsidR="00992E9F">
              <w:rPr>
                <w:rFonts w:cs="Times New Roman"/>
              </w:rPr>
              <w:t xml:space="preserve"> den 6. juni</w:t>
            </w:r>
            <w:r w:rsidRPr="0077689F">
              <w:rPr>
                <w:rFonts w:cs="Times New Roman"/>
              </w:rPr>
              <w:t>. Der fremkommer det</w:t>
            </w:r>
            <w:r w:rsidR="001234B0" w:rsidRPr="0077689F">
              <w:rPr>
                <w:rFonts w:cs="Times New Roman"/>
              </w:rPr>
              <w:t xml:space="preserve"> at sambruk av lokalene med vanlig kantinedrift på dagtid </w:t>
            </w:r>
            <w:r w:rsidR="00992E9F">
              <w:rPr>
                <w:rFonts w:cs="Times New Roman"/>
              </w:rPr>
              <w:t xml:space="preserve">og kafe / restaurant på kveldstid ikke er omforenlig driftsmessig og det vil kreve mer areal. Kafekonsept kombinert med kantine er en løsning. Svarer også på ønske om å være et supplement og ikke en konkurrent til de andre aktørene i Vågenområdet. </w:t>
            </w:r>
            <w:r w:rsidR="001234B0" w:rsidRPr="0077689F">
              <w:rPr>
                <w:rFonts w:cs="Times New Roman"/>
              </w:rPr>
              <w:t xml:space="preserve">SEKF vil få vedtaket fra formannskapet til oppfølging i det videre arbeidet med </w:t>
            </w:r>
            <w:r w:rsidR="00992E9F">
              <w:rPr>
                <w:rFonts w:cs="Times New Roman"/>
              </w:rPr>
              <w:t xml:space="preserve">bestemmelsene i reguleringsplan for </w:t>
            </w:r>
            <w:r w:rsidR="001234B0" w:rsidRPr="0077689F">
              <w:rPr>
                <w:rFonts w:cs="Times New Roman"/>
              </w:rPr>
              <w:t>rådhuset.</w:t>
            </w:r>
            <w:r w:rsidR="00992E9F">
              <w:rPr>
                <w:rFonts w:cs="Times New Roman"/>
              </w:rPr>
              <w:t xml:space="preserve"> 2. gangs behandling er ventet i august.</w:t>
            </w:r>
            <w:r w:rsidR="001234B0" w:rsidRPr="0077689F">
              <w:rPr>
                <w:rFonts w:cs="Times New Roman"/>
              </w:rPr>
              <w:t xml:space="preserve"> </w:t>
            </w:r>
          </w:p>
          <w:p w:rsidR="001234B0" w:rsidRPr="0077689F" w:rsidRDefault="001234B0" w:rsidP="0077689F">
            <w:pPr>
              <w:pStyle w:val="Listeavsnitt"/>
              <w:numPr>
                <w:ilvl w:val="0"/>
                <w:numId w:val="35"/>
              </w:numPr>
              <w:rPr>
                <w:rFonts w:cs="Times New Roman"/>
              </w:rPr>
            </w:pPr>
            <w:r w:rsidRPr="0077689F">
              <w:rPr>
                <w:rFonts w:cs="Times New Roman"/>
              </w:rPr>
              <w:t xml:space="preserve">Daglig leder var tydelig på at SEKF har en leietaker for det nye rådhuset, nemlig rådmannen. Det er opp til vår leietaker å stå for bruken av lokalene, inkl utleiedelen, men at SEKF om ønskelig kan stå for den praktiske gjennomføringen av dette. Det vises her til husleieordningen og tjenesteavtaler i den forbindelse. </w:t>
            </w:r>
          </w:p>
          <w:p w:rsidR="001234B0" w:rsidRPr="0077689F" w:rsidRDefault="001234B0" w:rsidP="0077689F">
            <w:pPr>
              <w:pStyle w:val="Listeavsnitt"/>
              <w:numPr>
                <w:ilvl w:val="0"/>
                <w:numId w:val="35"/>
              </w:numPr>
              <w:rPr>
                <w:rFonts w:cs="Times New Roman"/>
              </w:rPr>
            </w:pPr>
            <w:r w:rsidRPr="0077689F">
              <w:rPr>
                <w:rFonts w:cs="Times New Roman"/>
              </w:rPr>
              <w:t xml:space="preserve">Representanten Sørensen tok opp </w:t>
            </w:r>
            <w:r w:rsidR="0077689F">
              <w:rPr>
                <w:rFonts w:cs="Times New Roman"/>
              </w:rPr>
              <w:t>a</w:t>
            </w:r>
            <w:r w:rsidRPr="0077689F">
              <w:rPr>
                <w:rFonts w:cs="Times New Roman"/>
              </w:rPr>
              <w:t xml:space="preserve">realeffektivitet og antall m2 pr arbeidsplass. Rådmannens representant informerte om at HAMU har hatt denne saken oppe til behandling og at det ble vist til Arbeidstilsynets krav om 6 m2 pr arbeidsplass. Det sees på dette i pågående </w:t>
            </w:r>
            <w:r w:rsidR="0077689F" w:rsidRPr="0077689F">
              <w:rPr>
                <w:rFonts w:cs="Times New Roman"/>
              </w:rPr>
              <w:t xml:space="preserve">arbeid med </w:t>
            </w:r>
            <w:r w:rsidR="00C51756">
              <w:rPr>
                <w:rFonts w:cs="Times New Roman"/>
              </w:rPr>
              <w:t xml:space="preserve">utforming av hver arbeidsplass og valg av </w:t>
            </w:r>
            <w:r w:rsidR="0077689F" w:rsidRPr="0077689F">
              <w:rPr>
                <w:rFonts w:cs="Times New Roman"/>
              </w:rPr>
              <w:t xml:space="preserve">inventarløsninger. </w:t>
            </w:r>
          </w:p>
          <w:p w:rsidR="001F763E" w:rsidRDefault="001F763E" w:rsidP="007B73A7">
            <w:pPr>
              <w:rPr>
                <w:rFonts w:cs="Times New Roman"/>
              </w:rPr>
            </w:pPr>
          </w:p>
          <w:p w:rsidR="00C51756" w:rsidRPr="002B0B11" w:rsidRDefault="00C51756" w:rsidP="007B73A7">
            <w:pPr>
              <w:rPr>
                <w:rFonts w:cs="Times New Roman"/>
              </w:rPr>
            </w:pPr>
          </w:p>
          <w:p w:rsidR="007B73A7" w:rsidRPr="002B0B11" w:rsidRDefault="007B73A7" w:rsidP="007B73A7">
            <w:pPr>
              <w:rPr>
                <w:rFonts w:cs="Times New Roman"/>
              </w:rPr>
            </w:pPr>
            <w:r w:rsidRPr="002B0B11">
              <w:rPr>
                <w:rFonts w:cs="Times New Roman"/>
              </w:rPr>
              <w:t>Enstemmig vedtak:</w:t>
            </w:r>
          </w:p>
          <w:p w:rsidR="007B73A7" w:rsidRDefault="007B73A7" w:rsidP="007B73A7">
            <w:pPr>
              <w:rPr>
                <w:rFonts w:cs="Times New Roman"/>
              </w:rPr>
            </w:pPr>
          </w:p>
          <w:p w:rsidR="0077689F" w:rsidRDefault="0077689F" w:rsidP="007B73A7">
            <w:pPr>
              <w:rPr>
                <w:rFonts w:cs="Times New Roman"/>
              </w:rPr>
            </w:pPr>
          </w:p>
          <w:p w:rsidR="0077689F" w:rsidRPr="0077689F" w:rsidRDefault="0077689F" w:rsidP="0077689F">
            <w:pPr>
              <w:pStyle w:val="Listeavsnitt"/>
              <w:numPr>
                <w:ilvl w:val="0"/>
                <w:numId w:val="36"/>
              </w:numPr>
              <w:rPr>
                <w:rFonts w:cs="Times New Roman"/>
              </w:rPr>
            </w:pPr>
            <w:r w:rsidRPr="0077689F">
              <w:rPr>
                <w:rFonts w:cs="Times New Roman"/>
              </w:rPr>
              <w:t>Saken tas til orientering</w:t>
            </w:r>
          </w:p>
          <w:p w:rsidR="0077689F" w:rsidRPr="002B0B11" w:rsidRDefault="0077689F" w:rsidP="007B73A7">
            <w:pPr>
              <w:rPr>
                <w:rFonts w:cs="Times New Roman"/>
              </w:rPr>
            </w:pPr>
          </w:p>
          <w:p w:rsidR="007B73A7" w:rsidRPr="002B0B11" w:rsidRDefault="007B73A7" w:rsidP="00AC2140"/>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77036C">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AC2140" w:rsidP="00AC2140">
            <w:pPr>
              <w:pStyle w:val="Topptekst"/>
              <w:ind w:left="360"/>
              <w:rPr>
                <w:rFonts w:cs="Times New Roman"/>
                <w:b/>
              </w:rPr>
            </w:pPr>
            <w:r>
              <w:rPr>
                <w:rFonts w:cs="Times New Roman"/>
                <w:b/>
              </w:rPr>
              <w:t>74</w:t>
            </w:r>
            <w:r w:rsidR="007B73A7" w:rsidRPr="002B0B11">
              <w:rPr>
                <w:rFonts w:cs="Times New Roman"/>
                <w:b/>
              </w:rPr>
              <w:t xml:space="preserve">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725146" w:rsidRDefault="00725146" w:rsidP="007B73A7">
            <w:pPr>
              <w:overflowPunct w:val="0"/>
              <w:autoSpaceDE w:val="0"/>
              <w:autoSpaceDN w:val="0"/>
              <w:adjustRightInd w:val="0"/>
              <w:textAlignment w:val="baseline"/>
              <w:rPr>
                <w:rFonts w:cs="Times New Roman"/>
                <w:b/>
              </w:rPr>
            </w:pPr>
            <w:r w:rsidRPr="00725146">
              <w:rPr>
                <w:b/>
              </w:rPr>
              <w:t>Ny hovedbrannstasjon med øyeblikkelig hjelp, legevakt og ambulansesentral, status pr. mai 2016</w:t>
            </w:r>
          </w:p>
          <w:p w:rsidR="007B73A7" w:rsidRDefault="007B73A7" w:rsidP="007B73A7">
            <w:pPr>
              <w:overflowPunct w:val="0"/>
              <w:autoSpaceDE w:val="0"/>
              <w:autoSpaceDN w:val="0"/>
              <w:adjustRightInd w:val="0"/>
              <w:textAlignment w:val="baseline"/>
              <w:rPr>
                <w:rFonts w:cs="Times New Roman"/>
              </w:rPr>
            </w:pPr>
          </w:p>
          <w:p w:rsidR="003230ED" w:rsidRDefault="003230ED" w:rsidP="007B73A7">
            <w:pPr>
              <w:overflowPunct w:val="0"/>
              <w:autoSpaceDE w:val="0"/>
              <w:autoSpaceDN w:val="0"/>
              <w:adjustRightInd w:val="0"/>
              <w:textAlignment w:val="baseline"/>
              <w:rPr>
                <w:rFonts w:cs="Times New Roman"/>
              </w:rPr>
            </w:pPr>
            <w:r>
              <w:rPr>
                <w:rFonts w:cs="Times New Roman"/>
              </w:rPr>
              <w:t xml:space="preserve">Byggeprosjektsjefen orienterte om at 110 sentralen ikke var avklart mht løsning og kostnader. En mulighet er at eksisterende sentral i Haugesund skal benyttes. Rådmannens representant opplyste at det </w:t>
            </w:r>
            <w:r w:rsidR="00AE5C20">
              <w:rPr>
                <w:rFonts w:cs="Times New Roman"/>
              </w:rPr>
              <w:t xml:space="preserve">er </w:t>
            </w:r>
            <w:r>
              <w:rPr>
                <w:rFonts w:cs="Times New Roman"/>
              </w:rPr>
              <w:t>avholdt møte me</w:t>
            </w:r>
            <w:r w:rsidR="00AE5C20">
              <w:rPr>
                <w:rFonts w:cs="Times New Roman"/>
              </w:rPr>
              <w:t>llom</w:t>
            </w:r>
            <w:r>
              <w:rPr>
                <w:rFonts w:cs="Times New Roman"/>
              </w:rPr>
              <w:t xml:space="preserve"> brannsjefen</w:t>
            </w:r>
            <w:r w:rsidR="00992E9F">
              <w:rPr>
                <w:rFonts w:cs="Times New Roman"/>
              </w:rPr>
              <w:t xml:space="preserve">e i RBR og Haugesund og </w:t>
            </w:r>
            <w:r>
              <w:rPr>
                <w:rFonts w:cs="Times New Roman"/>
              </w:rPr>
              <w:t>rådm</w:t>
            </w:r>
            <w:r w:rsidR="00992E9F">
              <w:rPr>
                <w:rFonts w:cs="Times New Roman"/>
              </w:rPr>
              <w:t xml:space="preserve">ennene i hele det nye 110 distriktet </w:t>
            </w:r>
            <w:r>
              <w:rPr>
                <w:rFonts w:cs="Times New Roman"/>
              </w:rPr>
              <w:t xml:space="preserve">og at en avklaring først </w:t>
            </w:r>
            <w:r w:rsidR="00AE5C20">
              <w:rPr>
                <w:rFonts w:cs="Times New Roman"/>
              </w:rPr>
              <w:t xml:space="preserve">ventelig </w:t>
            </w:r>
            <w:r>
              <w:rPr>
                <w:rFonts w:cs="Times New Roman"/>
              </w:rPr>
              <w:t xml:space="preserve">ville foreligge over sommeren. </w:t>
            </w:r>
          </w:p>
          <w:p w:rsidR="00B05237" w:rsidRPr="002B0B11" w:rsidRDefault="003230ED" w:rsidP="007B73A7">
            <w:pPr>
              <w:overflowPunct w:val="0"/>
              <w:autoSpaceDE w:val="0"/>
              <w:autoSpaceDN w:val="0"/>
              <w:adjustRightInd w:val="0"/>
              <w:textAlignment w:val="baseline"/>
              <w:rPr>
                <w:rFonts w:cs="Times New Roman"/>
              </w:rPr>
            </w:pPr>
            <w:r>
              <w:rPr>
                <w:rFonts w:cs="Times New Roman"/>
              </w:rPr>
              <w:t>Representanten Sørensen etter</w:t>
            </w:r>
            <w:r w:rsidR="00B50937">
              <w:rPr>
                <w:rFonts w:cs="Times New Roman"/>
              </w:rPr>
              <w:t xml:space="preserve">spurte om hvorvidt </w:t>
            </w:r>
            <w:r>
              <w:rPr>
                <w:rFonts w:cs="Times New Roman"/>
              </w:rPr>
              <w:t>granskingsrapport for hendelse 16.03.2016</w:t>
            </w:r>
            <w:r w:rsidR="00B50937">
              <w:rPr>
                <w:rFonts w:cs="Times New Roman"/>
              </w:rPr>
              <w:t xml:space="preserve">. foreligger. Byggeprosjektsjefen opplyste at den ikke så langt foreligger.   </w:t>
            </w:r>
            <w:r>
              <w:rPr>
                <w:rFonts w:cs="Times New Roman"/>
              </w:rPr>
              <w:t xml:space="preserve"> </w:t>
            </w:r>
          </w:p>
          <w:p w:rsidR="003230ED" w:rsidRDefault="003230ED" w:rsidP="007B73A7">
            <w:pPr>
              <w:overflowPunct w:val="0"/>
              <w:autoSpaceDE w:val="0"/>
              <w:autoSpaceDN w:val="0"/>
              <w:adjustRightInd w:val="0"/>
              <w:textAlignment w:val="baseline"/>
              <w:rPr>
                <w:rFonts w:cs="Times New Roman"/>
              </w:rPr>
            </w:pPr>
          </w:p>
          <w:p w:rsidR="007B73A7" w:rsidRDefault="007B73A7" w:rsidP="007B73A7">
            <w:pPr>
              <w:overflowPunct w:val="0"/>
              <w:autoSpaceDE w:val="0"/>
              <w:autoSpaceDN w:val="0"/>
              <w:adjustRightInd w:val="0"/>
              <w:textAlignment w:val="baseline"/>
              <w:rPr>
                <w:rFonts w:cs="Times New Roman"/>
              </w:rPr>
            </w:pPr>
            <w:r w:rsidRPr="002B0B11">
              <w:rPr>
                <w:rFonts w:cs="Times New Roman"/>
              </w:rPr>
              <w:t>Enstemmig vedtak:</w:t>
            </w:r>
          </w:p>
          <w:p w:rsidR="00B50937" w:rsidRDefault="00B50937" w:rsidP="007B73A7">
            <w:pPr>
              <w:overflowPunct w:val="0"/>
              <w:autoSpaceDE w:val="0"/>
              <w:autoSpaceDN w:val="0"/>
              <w:adjustRightInd w:val="0"/>
              <w:textAlignment w:val="baseline"/>
              <w:rPr>
                <w:rFonts w:cs="Times New Roman"/>
              </w:rPr>
            </w:pPr>
          </w:p>
          <w:p w:rsidR="00B50937" w:rsidRPr="00AE5C20" w:rsidRDefault="00B50937" w:rsidP="00AE5C20">
            <w:pPr>
              <w:pStyle w:val="Listeavsnitt"/>
              <w:numPr>
                <w:ilvl w:val="0"/>
                <w:numId w:val="45"/>
              </w:numPr>
              <w:overflowPunct w:val="0"/>
              <w:autoSpaceDE w:val="0"/>
              <w:autoSpaceDN w:val="0"/>
              <w:adjustRightInd w:val="0"/>
              <w:textAlignment w:val="baseline"/>
              <w:rPr>
                <w:rFonts w:cs="Times New Roman"/>
              </w:rPr>
            </w:pPr>
            <w:r w:rsidRPr="00AE5C20">
              <w:rPr>
                <w:rFonts w:cs="Times New Roman"/>
              </w:rPr>
              <w:t>Saken tas til orientering</w:t>
            </w:r>
          </w:p>
          <w:p w:rsidR="007B73A7" w:rsidRPr="002B0B11" w:rsidRDefault="007B73A7" w:rsidP="007B73A7">
            <w:pPr>
              <w:overflowPunct w:val="0"/>
              <w:autoSpaceDE w:val="0"/>
              <w:autoSpaceDN w:val="0"/>
              <w:adjustRightInd w:val="0"/>
              <w:textAlignment w:val="baseline"/>
              <w:rPr>
                <w:rFonts w:cs="Times New Roman"/>
              </w:rPr>
            </w:pPr>
          </w:p>
          <w:p w:rsidR="007B73A7" w:rsidRPr="002B0B11" w:rsidRDefault="007B73A7" w:rsidP="007B73A7">
            <w:pPr>
              <w:overflowPunct w:val="0"/>
              <w:autoSpaceDE w:val="0"/>
              <w:autoSpaceDN w:val="0"/>
              <w:adjustRightInd w:val="0"/>
              <w:textAlignment w:val="baseline"/>
              <w:rPr>
                <w:rFonts w:cs="Times New Roman"/>
              </w:rPr>
            </w:pPr>
          </w:p>
          <w:p w:rsidR="007B73A7" w:rsidRPr="002B0B11" w:rsidRDefault="007B73A7" w:rsidP="007B73A7">
            <w:pPr>
              <w:autoSpaceDE w:val="0"/>
              <w:autoSpaceDN w:val="0"/>
              <w:adjustRightInd w:val="0"/>
              <w:rPr>
                <w:rFonts w:cs="Times New Roman"/>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FB0DB9">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AC2140" w:rsidP="00AC2140">
            <w:pPr>
              <w:pStyle w:val="Topptekst"/>
              <w:ind w:left="360"/>
              <w:rPr>
                <w:rFonts w:cs="Times New Roman"/>
                <w:b/>
              </w:rPr>
            </w:pPr>
            <w:r>
              <w:rPr>
                <w:rFonts w:cs="Times New Roman"/>
                <w:b/>
              </w:rPr>
              <w:t>75</w:t>
            </w:r>
            <w:r w:rsidR="007B73A7" w:rsidRPr="002B0B11">
              <w:rPr>
                <w:rFonts w:cs="Times New Roman"/>
                <w:b/>
              </w:rPr>
              <w:t xml:space="preserve"> - 16</w:t>
            </w:r>
          </w:p>
        </w:tc>
        <w:tc>
          <w:tcPr>
            <w:tcW w:w="6804" w:type="dxa"/>
            <w:gridSpan w:val="4"/>
            <w:tcBorders>
              <w:top w:val="single" w:sz="6" w:space="0" w:color="auto"/>
              <w:left w:val="single" w:sz="6" w:space="0" w:color="auto"/>
              <w:bottom w:val="single" w:sz="6" w:space="0" w:color="auto"/>
              <w:right w:val="single" w:sz="6" w:space="0" w:color="auto"/>
            </w:tcBorders>
          </w:tcPr>
          <w:p w:rsidR="00F02949" w:rsidRPr="008B3520" w:rsidRDefault="00725146" w:rsidP="007B73A7">
            <w:pPr>
              <w:rPr>
                <w:rFonts w:cs="Times New Roman"/>
                <w:b/>
              </w:rPr>
            </w:pPr>
            <w:r w:rsidRPr="008B3520">
              <w:rPr>
                <w:rFonts w:cs="Times New Roman"/>
                <w:b/>
              </w:rPr>
              <w:t>Prosjekt 3002900 «Malmheim skole, utvidelse og modernisering, B7 skole»</w:t>
            </w:r>
          </w:p>
          <w:p w:rsidR="00E1329F" w:rsidRPr="008B3520" w:rsidRDefault="00E1329F" w:rsidP="007B73A7">
            <w:pPr>
              <w:rPr>
                <w:rFonts w:cs="Times New Roman"/>
              </w:rPr>
            </w:pPr>
          </w:p>
          <w:p w:rsidR="002265B4" w:rsidRPr="008B3520" w:rsidRDefault="002265B4" w:rsidP="000F3978">
            <w:pPr>
              <w:pStyle w:val="Listeavsnitt"/>
              <w:numPr>
                <w:ilvl w:val="0"/>
                <w:numId w:val="36"/>
              </w:numPr>
              <w:rPr>
                <w:rFonts w:ascii="Times New Roman" w:hAnsi="Times New Roman" w:cs="Times New Roman"/>
              </w:rPr>
            </w:pPr>
            <w:r w:rsidRPr="008B3520">
              <w:rPr>
                <w:rFonts w:ascii="Times New Roman" w:hAnsi="Times New Roman" w:cs="Times New Roman"/>
              </w:rPr>
              <w:t xml:space="preserve">Styreleder trakk frem at bygget ikke har noen vernestatus og at det ikke er vernet. </w:t>
            </w:r>
            <w:r w:rsidR="00CF306B">
              <w:rPr>
                <w:rFonts w:ascii="Times New Roman" w:hAnsi="Times New Roman" w:cs="Times New Roman"/>
              </w:rPr>
              <w:t xml:space="preserve">Det er ikke opp til SEKF å ta stilling til om en eksiterende bygning skal behandles som verneverdig. </w:t>
            </w:r>
            <w:r w:rsidRPr="008B3520">
              <w:rPr>
                <w:rFonts w:ascii="Times New Roman" w:hAnsi="Times New Roman" w:cs="Times New Roman"/>
              </w:rPr>
              <w:t xml:space="preserve">Løsning nr 2 er best for eieren og brukerne. </w:t>
            </w:r>
          </w:p>
          <w:p w:rsidR="002265B4" w:rsidRPr="008B3520" w:rsidRDefault="002265B4" w:rsidP="000F3978">
            <w:pPr>
              <w:pStyle w:val="Listeavsnitt"/>
              <w:numPr>
                <w:ilvl w:val="0"/>
                <w:numId w:val="36"/>
              </w:numPr>
              <w:rPr>
                <w:rFonts w:ascii="Times New Roman" w:hAnsi="Times New Roman" w:cs="Times New Roman"/>
              </w:rPr>
            </w:pPr>
            <w:r w:rsidRPr="008B3520">
              <w:rPr>
                <w:rFonts w:ascii="Times New Roman" w:hAnsi="Times New Roman" w:cs="Times New Roman"/>
              </w:rPr>
              <w:t xml:space="preserve">Representanten Bjelland gikk også for alt 2 med nybygg da det var mest fornuftig og rasjonelt. </w:t>
            </w:r>
          </w:p>
          <w:p w:rsidR="002265B4" w:rsidRPr="008B3520" w:rsidRDefault="002265B4" w:rsidP="000F3978">
            <w:pPr>
              <w:pStyle w:val="Listeavsnitt"/>
              <w:numPr>
                <w:ilvl w:val="0"/>
                <w:numId w:val="36"/>
              </w:numPr>
              <w:rPr>
                <w:rFonts w:ascii="Times New Roman" w:hAnsi="Times New Roman" w:cs="Times New Roman"/>
              </w:rPr>
            </w:pPr>
            <w:r w:rsidRPr="008B3520">
              <w:rPr>
                <w:rFonts w:ascii="Times New Roman" w:hAnsi="Times New Roman" w:cs="Times New Roman"/>
              </w:rPr>
              <w:t xml:space="preserve">Representanten Norheim trakk frem det historiske og </w:t>
            </w:r>
            <w:r w:rsidR="000F3978" w:rsidRPr="008B3520">
              <w:rPr>
                <w:rFonts w:ascii="Times New Roman" w:hAnsi="Times New Roman" w:cs="Times New Roman"/>
              </w:rPr>
              <w:t>skulle alt 1 velges var det utfra en slik vurdering.</w:t>
            </w:r>
            <w:r w:rsidRPr="008B3520">
              <w:rPr>
                <w:rFonts w:ascii="Times New Roman" w:hAnsi="Times New Roman" w:cs="Times New Roman"/>
              </w:rPr>
              <w:t xml:space="preserve"> </w:t>
            </w:r>
            <w:r w:rsidR="000F3978" w:rsidRPr="008B3520">
              <w:rPr>
                <w:rFonts w:ascii="Times New Roman" w:hAnsi="Times New Roman" w:cs="Times New Roman"/>
              </w:rPr>
              <w:t xml:space="preserve">På spørsmål om hvorvidt saken </w:t>
            </w:r>
            <w:r w:rsidR="009B33E1">
              <w:rPr>
                <w:rFonts w:ascii="Times New Roman" w:hAnsi="Times New Roman" w:cs="Times New Roman"/>
              </w:rPr>
              <w:t xml:space="preserve">kun </w:t>
            </w:r>
            <w:r w:rsidR="000F3978" w:rsidRPr="008B3520">
              <w:rPr>
                <w:rFonts w:ascii="Times New Roman" w:hAnsi="Times New Roman" w:cs="Times New Roman"/>
              </w:rPr>
              <w:t xml:space="preserve">skulle videre til bystyret dersom alt 1, full rehabilitering, ble valgt svarte daglig leder at saken må til bystyret uavhengig av valg da det kun er bevilget 48 mill kr til prosjektet og begge alternativene ligger betydelig over denne bevilgningen. </w:t>
            </w:r>
          </w:p>
          <w:p w:rsidR="002265B4" w:rsidRPr="008B3520" w:rsidRDefault="002265B4" w:rsidP="000F3978">
            <w:pPr>
              <w:pStyle w:val="Listeavsnitt"/>
              <w:numPr>
                <w:ilvl w:val="0"/>
                <w:numId w:val="36"/>
              </w:numPr>
              <w:rPr>
                <w:rFonts w:ascii="Times New Roman" w:hAnsi="Times New Roman" w:cs="Times New Roman"/>
              </w:rPr>
            </w:pPr>
            <w:r w:rsidRPr="008B3520">
              <w:rPr>
                <w:rFonts w:ascii="Times New Roman" w:hAnsi="Times New Roman" w:cs="Times New Roman"/>
              </w:rPr>
              <w:t xml:space="preserve">Representanten Sørensen trakk også det historiske frem, det var «en del av sjela» på Malmheim. Videre tok representanten opp løsningen med </w:t>
            </w:r>
            <w:r w:rsidR="000F3978" w:rsidRPr="008B3520">
              <w:rPr>
                <w:rFonts w:ascii="Times New Roman" w:hAnsi="Times New Roman" w:cs="Times New Roman"/>
              </w:rPr>
              <w:t>gymnastikksal</w:t>
            </w:r>
            <w:r w:rsidRPr="008B3520">
              <w:rPr>
                <w:rFonts w:ascii="Times New Roman" w:hAnsi="Times New Roman" w:cs="Times New Roman"/>
              </w:rPr>
              <w:t xml:space="preserve"> og garderober og hvorvidt det var rett valg å leie dette i </w:t>
            </w:r>
            <w:r w:rsidR="000F3978" w:rsidRPr="008B3520">
              <w:rPr>
                <w:rFonts w:ascii="Times New Roman" w:hAnsi="Times New Roman" w:cs="Times New Roman"/>
              </w:rPr>
              <w:t>grendahuset</w:t>
            </w:r>
            <w:r w:rsidRPr="008B3520">
              <w:rPr>
                <w:rFonts w:ascii="Times New Roman" w:hAnsi="Times New Roman" w:cs="Times New Roman"/>
              </w:rPr>
              <w:t xml:space="preserve">. Sørensen stilte spørsmål om det ikke var bedre å bygge en flerbrukshall i området og at det var mer fremtidsrettet. Rådmannen representant opplyste at en slik hall i så fall må prioriteres i </w:t>
            </w:r>
            <w:r w:rsidR="00E23F8D">
              <w:rPr>
                <w:rFonts w:ascii="Times New Roman" w:hAnsi="Times New Roman" w:cs="Times New Roman"/>
              </w:rPr>
              <w:t xml:space="preserve">handlingsplan Aktive Sandnes </w:t>
            </w:r>
            <w:r w:rsidRPr="008B3520">
              <w:rPr>
                <w:rFonts w:ascii="Times New Roman" w:hAnsi="Times New Roman" w:cs="Times New Roman"/>
              </w:rPr>
              <w:t>og godkjennes i Bystyret</w:t>
            </w:r>
            <w:r w:rsidR="00E23F8D">
              <w:rPr>
                <w:rFonts w:ascii="Times New Roman" w:hAnsi="Times New Roman" w:cs="Times New Roman"/>
              </w:rPr>
              <w:t>, årlig sak ifm økonomiplan i desember</w:t>
            </w:r>
            <w:r w:rsidRPr="008B3520">
              <w:rPr>
                <w:rFonts w:ascii="Times New Roman" w:hAnsi="Times New Roman" w:cs="Times New Roman"/>
              </w:rPr>
              <w:t xml:space="preserve">. Det ble etter dette ikke fremmet konkret </w:t>
            </w:r>
            <w:r w:rsidR="000F3978" w:rsidRPr="008B3520">
              <w:rPr>
                <w:rFonts w:ascii="Times New Roman" w:hAnsi="Times New Roman" w:cs="Times New Roman"/>
              </w:rPr>
              <w:t>forslag</w:t>
            </w:r>
            <w:r w:rsidRPr="008B3520">
              <w:rPr>
                <w:rFonts w:ascii="Times New Roman" w:hAnsi="Times New Roman" w:cs="Times New Roman"/>
              </w:rPr>
              <w:t xml:space="preserve"> til endring av </w:t>
            </w:r>
            <w:r w:rsidR="000F3978" w:rsidRPr="008B3520">
              <w:rPr>
                <w:rFonts w:ascii="Times New Roman" w:hAnsi="Times New Roman" w:cs="Times New Roman"/>
              </w:rPr>
              <w:t>løsning</w:t>
            </w:r>
            <w:r w:rsidRPr="008B3520">
              <w:rPr>
                <w:rFonts w:ascii="Times New Roman" w:hAnsi="Times New Roman" w:cs="Times New Roman"/>
              </w:rPr>
              <w:t xml:space="preserve"> med </w:t>
            </w:r>
            <w:r w:rsidR="000F3978" w:rsidRPr="008B3520">
              <w:rPr>
                <w:rFonts w:ascii="Times New Roman" w:hAnsi="Times New Roman" w:cs="Times New Roman"/>
              </w:rPr>
              <w:t>gymnastikksal</w:t>
            </w:r>
            <w:r w:rsidRPr="008B3520">
              <w:rPr>
                <w:rFonts w:ascii="Times New Roman" w:hAnsi="Times New Roman" w:cs="Times New Roman"/>
              </w:rPr>
              <w:t xml:space="preserve">. </w:t>
            </w:r>
          </w:p>
          <w:p w:rsidR="00307E6E" w:rsidRPr="008B3520" w:rsidRDefault="00307E6E" w:rsidP="007B73A7">
            <w:pPr>
              <w:rPr>
                <w:rFonts w:cs="Times New Roman"/>
              </w:rPr>
            </w:pPr>
          </w:p>
          <w:p w:rsidR="000F3978" w:rsidRPr="008B3520" w:rsidRDefault="000F3978" w:rsidP="007B73A7">
            <w:pPr>
              <w:rPr>
                <w:rFonts w:cs="Times New Roman"/>
              </w:rPr>
            </w:pPr>
          </w:p>
          <w:p w:rsidR="00AC2140" w:rsidRPr="008B3520" w:rsidRDefault="00AC2140" w:rsidP="00AC2140">
            <w:pPr>
              <w:overflowPunct w:val="0"/>
              <w:autoSpaceDE w:val="0"/>
              <w:autoSpaceDN w:val="0"/>
              <w:adjustRightInd w:val="0"/>
              <w:textAlignment w:val="baseline"/>
              <w:rPr>
                <w:rFonts w:cs="Times New Roman"/>
              </w:rPr>
            </w:pPr>
            <w:r w:rsidRPr="008B3520">
              <w:rPr>
                <w:rFonts w:cs="Times New Roman"/>
              </w:rPr>
              <w:t>Enstemmig vedtak:</w:t>
            </w:r>
          </w:p>
          <w:p w:rsidR="00341822" w:rsidRPr="008B3520" w:rsidRDefault="00341822" w:rsidP="00341822">
            <w:pPr>
              <w:rPr>
                <w:rFonts w:cs="Times New Roman"/>
              </w:rPr>
            </w:pPr>
          </w:p>
          <w:p w:rsidR="008B3520" w:rsidRPr="008B3520" w:rsidRDefault="008B3520" w:rsidP="008B3520">
            <w:pPr>
              <w:pStyle w:val="Listeavsnitt"/>
              <w:numPr>
                <w:ilvl w:val="0"/>
                <w:numId w:val="37"/>
              </w:numPr>
              <w:rPr>
                <w:rFonts w:ascii="Times New Roman" w:hAnsi="Times New Roman" w:cs="Times New Roman"/>
              </w:rPr>
            </w:pPr>
            <w:r w:rsidRPr="008B3520">
              <w:rPr>
                <w:rFonts w:ascii="Times New Roman" w:hAnsi="Times New Roman" w:cs="Times New Roman"/>
              </w:rPr>
              <w:t>SEKF arbeider videre med Alternativ 2</w:t>
            </w:r>
          </w:p>
          <w:p w:rsidR="008B3520" w:rsidRPr="008B3520" w:rsidRDefault="008B3520" w:rsidP="008B3520">
            <w:pPr>
              <w:pStyle w:val="Listeavsnitt"/>
              <w:numPr>
                <w:ilvl w:val="0"/>
                <w:numId w:val="37"/>
              </w:numPr>
              <w:rPr>
                <w:rFonts w:ascii="Times New Roman" w:hAnsi="Times New Roman" w:cs="Times New Roman"/>
              </w:rPr>
            </w:pPr>
            <w:r w:rsidRPr="008B3520">
              <w:rPr>
                <w:rFonts w:ascii="Times New Roman" w:hAnsi="Times New Roman" w:cs="Times New Roman"/>
              </w:rPr>
              <w:t>SEKF går videre med forhandlinger om leie av gymsal og garderober.</w:t>
            </w:r>
          </w:p>
          <w:p w:rsidR="008B3520" w:rsidRPr="008B3520" w:rsidRDefault="008B3520" w:rsidP="008B3520">
            <w:pPr>
              <w:pStyle w:val="Listeavsnitt"/>
              <w:numPr>
                <w:ilvl w:val="0"/>
                <w:numId w:val="37"/>
              </w:numPr>
              <w:rPr>
                <w:rFonts w:ascii="Times New Roman" w:hAnsi="Times New Roman" w:cs="Times New Roman"/>
              </w:rPr>
            </w:pPr>
            <w:r w:rsidRPr="008B3520">
              <w:rPr>
                <w:rFonts w:ascii="Times New Roman" w:hAnsi="Times New Roman" w:cs="Times New Roman"/>
              </w:rPr>
              <w:t>Saken oversendes Rådmann for videre oppfølging av justert prosjektramme.</w:t>
            </w:r>
          </w:p>
          <w:p w:rsidR="00341822" w:rsidRPr="008B3520" w:rsidRDefault="00341822" w:rsidP="00AC2140">
            <w:pPr>
              <w:pStyle w:val="Listeavsnitt"/>
              <w:rPr>
                <w:rFonts w:ascii="Times New Roman" w:hAnsi="Times New Roman" w:cs="Times New Roman"/>
              </w:rPr>
            </w:pPr>
            <w:r w:rsidRPr="008B3520">
              <w:rPr>
                <w:rFonts w:ascii="Times New Roman" w:hAnsi="Times New Roman" w:cs="Times New Roman"/>
              </w:rPr>
              <w:t xml:space="preserve"> </w:t>
            </w:r>
          </w:p>
          <w:p w:rsidR="007B73A7" w:rsidRPr="002B0B11" w:rsidRDefault="007B73A7" w:rsidP="007B73A7">
            <w:pPr>
              <w:rPr>
                <w:rFonts w:cs="Times New Roman"/>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F46491">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AC2140" w:rsidP="00AC2140">
            <w:pPr>
              <w:pStyle w:val="Topptekst"/>
              <w:ind w:left="360"/>
              <w:rPr>
                <w:rFonts w:cs="Times New Roman"/>
                <w:b/>
              </w:rPr>
            </w:pPr>
            <w:r>
              <w:rPr>
                <w:rFonts w:cs="Times New Roman"/>
                <w:b/>
              </w:rPr>
              <w:t>76</w:t>
            </w:r>
            <w:r w:rsidR="007B73A7" w:rsidRPr="002B0B11">
              <w:rPr>
                <w:rFonts w:cs="Times New Roman"/>
                <w:b/>
              </w:rPr>
              <w:t xml:space="preserve"> - 16</w:t>
            </w:r>
          </w:p>
        </w:tc>
        <w:tc>
          <w:tcPr>
            <w:tcW w:w="6804" w:type="dxa"/>
            <w:gridSpan w:val="4"/>
            <w:tcBorders>
              <w:top w:val="single" w:sz="6" w:space="0" w:color="auto"/>
              <w:left w:val="single" w:sz="6" w:space="0" w:color="auto"/>
              <w:bottom w:val="single" w:sz="6" w:space="0" w:color="auto"/>
              <w:right w:val="single" w:sz="6" w:space="0" w:color="auto"/>
            </w:tcBorders>
          </w:tcPr>
          <w:p w:rsidR="007B73A7" w:rsidRPr="00725146" w:rsidRDefault="00725146" w:rsidP="007B73A7">
            <w:pPr>
              <w:rPr>
                <w:rFonts w:cs="Times New Roman"/>
                <w:b/>
              </w:rPr>
            </w:pPr>
            <w:r w:rsidRPr="00725146">
              <w:rPr>
                <w:b/>
              </w:rPr>
              <w:t>Prosjekt 4000300 - K0 kostnadsoverslag 0 for solvarmeanlegg Austrått boas</w:t>
            </w:r>
            <w:r w:rsidRPr="00725146">
              <w:rPr>
                <w:rFonts w:cs="Times New Roman"/>
                <w:b/>
              </w:rPr>
              <w:t xml:space="preserve"> </w:t>
            </w:r>
          </w:p>
          <w:p w:rsidR="007B73A7" w:rsidRPr="00C17998" w:rsidRDefault="007B73A7" w:rsidP="007B73A7">
            <w:pPr>
              <w:rPr>
                <w:rFonts w:cs="Times New Roman"/>
              </w:rPr>
            </w:pPr>
          </w:p>
          <w:p w:rsidR="007B73A7" w:rsidRPr="00C17998" w:rsidRDefault="009958F3" w:rsidP="009C7D7D">
            <w:pPr>
              <w:pStyle w:val="Listeavsnitt"/>
              <w:numPr>
                <w:ilvl w:val="0"/>
                <w:numId w:val="38"/>
              </w:numPr>
              <w:rPr>
                <w:rFonts w:ascii="Times New Roman" w:hAnsi="Times New Roman" w:cs="Times New Roman"/>
              </w:rPr>
            </w:pPr>
            <w:r w:rsidRPr="00C17998">
              <w:rPr>
                <w:rFonts w:ascii="Times New Roman" w:hAnsi="Times New Roman" w:cs="Times New Roman"/>
              </w:rPr>
              <w:t xml:space="preserve">Styreleder tok opp at det var ukjent størrelse på støtte fra ENOVA, samt at det ved slike ettermonteringer kunne være en utfordring mht punktering av taktekke med påfølgende vann/fuktskader. Det ble poengtert at dette må følges opp i prosjektet spesielt. </w:t>
            </w:r>
          </w:p>
          <w:p w:rsidR="009958F3" w:rsidRPr="00C17998" w:rsidRDefault="009958F3" w:rsidP="009C7D7D">
            <w:pPr>
              <w:pStyle w:val="Listeavsnitt"/>
              <w:numPr>
                <w:ilvl w:val="0"/>
                <w:numId w:val="38"/>
              </w:numPr>
              <w:rPr>
                <w:rFonts w:ascii="Times New Roman" w:hAnsi="Times New Roman" w:cs="Times New Roman"/>
              </w:rPr>
            </w:pPr>
            <w:r w:rsidRPr="00C17998">
              <w:rPr>
                <w:rFonts w:ascii="Times New Roman" w:hAnsi="Times New Roman" w:cs="Times New Roman"/>
              </w:rPr>
              <w:t xml:space="preserve">Byggeprosjektsjefen </w:t>
            </w:r>
            <w:r w:rsidR="009C7D7D" w:rsidRPr="00C17998">
              <w:rPr>
                <w:rFonts w:ascii="Times New Roman" w:hAnsi="Times New Roman" w:cs="Times New Roman"/>
              </w:rPr>
              <w:t>informerte om at prosjektet i utgangspunktet er et miljøprosjekt og ikke et enøk- tiltak.</w:t>
            </w:r>
          </w:p>
          <w:p w:rsidR="009958F3" w:rsidRPr="00C17998" w:rsidRDefault="009958F3" w:rsidP="007B73A7">
            <w:pPr>
              <w:rPr>
                <w:rFonts w:cs="Times New Roman"/>
              </w:rPr>
            </w:pPr>
          </w:p>
          <w:p w:rsidR="007B73A7" w:rsidRPr="00C17998" w:rsidRDefault="007B73A7" w:rsidP="007B73A7">
            <w:pPr>
              <w:rPr>
                <w:rFonts w:cs="Times New Roman"/>
              </w:rPr>
            </w:pPr>
            <w:r w:rsidRPr="00C17998">
              <w:rPr>
                <w:rFonts w:cs="Times New Roman"/>
              </w:rPr>
              <w:t>Enstemmig vedtak:</w:t>
            </w:r>
          </w:p>
          <w:p w:rsidR="007B73A7" w:rsidRPr="00C17998" w:rsidRDefault="007B73A7" w:rsidP="007B73A7">
            <w:pPr>
              <w:rPr>
                <w:rFonts w:cs="Times New Roman"/>
              </w:rPr>
            </w:pPr>
          </w:p>
          <w:p w:rsidR="00C17998" w:rsidRPr="00C17998" w:rsidRDefault="00C17998" w:rsidP="00C17998">
            <w:pPr>
              <w:pStyle w:val="Innrykk"/>
              <w:numPr>
                <w:ilvl w:val="0"/>
                <w:numId w:val="17"/>
              </w:numPr>
              <w:rPr>
                <w:szCs w:val="22"/>
              </w:rPr>
            </w:pPr>
            <w:r w:rsidRPr="00C17998">
              <w:rPr>
                <w:szCs w:val="22"/>
                <w:lang w:val="nb-NO"/>
              </w:rPr>
              <w:t xml:space="preserve">Kostnadsoverslag K0 for </w:t>
            </w:r>
            <w:r w:rsidRPr="00C17998">
              <w:t>bygging av nytt solvarme anlegg for Austrått BOAS</w:t>
            </w:r>
            <w:r w:rsidRPr="00C17998">
              <w:rPr>
                <w:szCs w:val="22"/>
                <w:lang w:val="nb-NO"/>
              </w:rPr>
              <w:t xml:space="preserve"> godkjennes med en prosjektramme på 3,5 mill kr.</w:t>
            </w:r>
          </w:p>
          <w:p w:rsidR="00C17998" w:rsidRPr="00C17998" w:rsidRDefault="00C17998" w:rsidP="00C17998">
            <w:pPr>
              <w:pStyle w:val="Innrykk"/>
              <w:ind w:left="1352"/>
              <w:rPr>
                <w:szCs w:val="22"/>
              </w:rPr>
            </w:pPr>
          </w:p>
          <w:p w:rsidR="00C17998" w:rsidRPr="00C17998" w:rsidRDefault="00C17998" w:rsidP="00C17998">
            <w:pPr>
              <w:pStyle w:val="Innrykk"/>
              <w:numPr>
                <w:ilvl w:val="0"/>
                <w:numId w:val="17"/>
              </w:numPr>
              <w:rPr>
                <w:szCs w:val="22"/>
              </w:rPr>
            </w:pPr>
            <w:r w:rsidRPr="00C17998">
              <w:rPr>
                <w:szCs w:val="22"/>
                <w:lang w:val="nb-NO"/>
              </w:rPr>
              <w:t>Anbud</w:t>
            </w:r>
            <w:r w:rsidRPr="00C17998">
              <w:rPr>
                <w:szCs w:val="22"/>
              </w:rPr>
              <w:t>konkurranse</w:t>
            </w:r>
            <w:r>
              <w:rPr>
                <w:szCs w:val="22"/>
              </w:rPr>
              <w:t xml:space="preserve"> </w:t>
            </w:r>
            <w:r w:rsidRPr="00C17998">
              <w:rPr>
                <w:szCs w:val="22"/>
              </w:rPr>
              <w:t>for teknisk totalentreprise utlyses.</w:t>
            </w:r>
          </w:p>
          <w:p w:rsidR="007B73A7" w:rsidRPr="00C17998" w:rsidRDefault="007B73A7" w:rsidP="007B73A7">
            <w:pPr>
              <w:rPr>
                <w:rFonts w:cs="Times New Roman"/>
                <w:lang w:val="nn-NO"/>
              </w:rPr>
            </w:pPr>
          </w:p>
          <w:p w:rsidR="007B73A7" w:rsidRPr="00C17998" w:rsidRDefault="007B73A7" w:rsidP="007B73A7">
            <w:pPr>
              <w:rPr>
                <w:rFonts w:cs="Times New Roman"/>
                <w:lang w:val="nn-NO"/>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pStyle w:val="Listeavsnitt"/>
              <w:rPr>
                <w:rFonts w:ascii="Times New Roman" w:hAnsi="Times New Roman"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AC2140" w:rsidP="00AC2140">
            <w:pPr>
              <w:pStyle w:val="Topptekst"/>
              <w:ind w:left="360"/>
              <w:rPr>
                <w:rFonts w:cs="Times New Roman"/>
                <w:b/>
              </w:rPr>
            </w:pPr>
            <w:r>
              <w:rPr>
                <w:rFonts w:cs="Times New Roman"/>
                <w:b/>
              </w:rPr>
              <w:t>77</w:t>
            </w:r>
            <w:r w:rsidR="007B73A7" w:rsidRPr="002B0B11">
              <w:rPr>
                <w:rFonts w:cs="Times New Roman"/>
                <w:b/>
              </w:rPr>
              <w:t xml:space="preserve"> - 16</w:t>
            </w:r>
          </w:p>
        </w:tc>
        <w:tc>
          <w:tcPr>
            <w:tcW w:w="6804" w:type="dxa"/>
            <w:gridSpan w:val="4"/>
            <w:tcBorders>
              <w:top w:val="single" w:sz="6" w:space="0" w:color="auto"/>
              <w:left w:val="single" w:sz="6" w:space="0" w:color="auto"/>
              <w:bottom w:val="single" w:sz="6" w:space="0" w:color="auto"/>
              <w:right w:val="single" w:sz="6" w:space="0" w:color="auto"/>
            </w:tcBorders>
          </w:tcPr>
          <w:p w:rsidR="003E0110" w:rsidRPr="00725146" w:rsidRDefault="00725146" w:rsidP="007B73A7">
            <w:pPr>
              <w:spacing w:after="200" w:line="276" w:lineRule="auto"/>
              <w:rPr>
                <w:rFonts w:eastAsiaTheme="minorEastAsia" w:cs="Times New Roman"/>
                <w:b/>
              </w:rPr>
            </w:pPr>
            <w:r w:rsidRPr="00725146">
              <w:rPr>
                <w:b/>
              </w:rPr>
              <w:t>Prosjekt 60008 – K0 kostnadsoverslag 0 for Iglemyr svømmehall</w:t>
            </w:r>
            <w:r w:rsidRPr="00725146">
              <w:rPr>
                <w:rFonts w:eastAsiaTheme="minorEastAsia" w:cs="Times New Roman"/>
                <w:b/>
              </w:rPr>
              <w:t xml:space="preserve"> </w:t>
            </w:r>
          </w:p>
          <w:p w:rsidR="009267F7" w:rsidRPr="00750CB5" w:rsidRDefault="009267F7" w:rsidP="007B73A7">
            <w:pPr>
              <w:spacing w:after="200" w:line="276" w:lineRule="auto"/>
              <w:rPr>
                <w:rFonts w:eastAsiaTheme="minorEastAsia" w:cs="Times New Roman"/>
              </w:rPr>
            </w:pPr>
            <w:r w:rsidRPr="00750CB5">
              <w:rPr>
                <w:rFonts w:eastAsiaTheme="minorEastAsia" w:cs="Times New Roman"/>
              </w:rPr>
              <w:t>Byggeprosjektsjefen viste til saksutredningen og presiserte at prosjektet ligger 5 mnd etter fremdriftsmessig. Byggeprosjektsjefen foreslo at det tas med et nytt pkt i vedtaket, som følger:</w:t>
            </w:r>
          </w:p>
          <w:p w:rsidR="009267F7" w:rsidRPr="00750CB5" w:rsidRDefault="009267F7" w:rsidP="009267F7">
            <w:pPr>
              <w:spacing w:after="200" w:line="276" w:lineRule="auto"/>
              <w:ind w:left="708"/>
              <w:rPr>
                <w:rFonts w:eastAsiaTheme="minorEastAsia" w:cs="Times New Roman"/>
                <w:i/>
              </w:rPr>
            </w:pPr>
            <w:r w:rsidRPr="00750CB5">
              <w:rPr>
                <w:rFonts w:eastAsiaTheme="minorEastAsia" w:cs="Times New Roman"/>
                <w:i/>
              </w:rPr>
              <w:t>Forventet ferdigstillelse mai 2019</w:t>
            </w:r>
            <w:r w:rsidR="00750CB5">
              <w:rPr>
                <w:rFonts w:eastAsiaTheme="minorEastAsia" w:cs="Times New Roman"/>
                <w:i/>
              </w:rPr>
              <w:t xml:space="preserve"> godkjennes.</w:t>
            </w:r>
          </w:p>
          <w:p w:rsidR="009267F7" w:rsidRPr="00750CB5" w:rsidRDefault="009267F7" w:rsidP="007B73A7">
            <w:pPr>
              <w:spacing w:after="200" w:line="276" w:lineRule="auto"/>
              <w:rPr>
                <w:rFonts w:eastAsiaTheme="minorEastAsia" w:cs="Times New Roman"/>
              </w:rPr>
            </w:pPr>
            <w:r w:rsidRPr="00750CB5">
              <w:rPr>
                <w:rFonts w:eastAsiaTheme="minorEastAsia" w:cs="Times New Roman"/>
              </w:rPr>
              <w:t xml:space="preserve">Vedtaket ble på denne bakgrunn endret og det ble fattet følgende, </w:t>
            </w:r>
          </w:p>
          <w:p w:rsidR="007B73A7" w:rsidRPr="00750CB5" w:rsidRDefault="007B73A7" w:rsidP="007B73A7">
            <w:pPr>
              <w:spacing w:after="200" w:line="276" w:lineRule="auto"/>
              <w:rPr>
                <w:rFonts w:eastAsiaTheme="minorEastAsia" w:cs="Times New Roman"/>
              </w:rPr>
            </w:pPr>
            <w:r w:rsidRPr="00750CB5">
              <w:rPr>
                <w:rFonts w:eastAsiaTheme="minorEastAsia" w:cs="Times New Roman"/>
              </w:rPr>
              <w:t>Enstemmig</w:t>
            </w:r>
            <w:r w:rsidR="009267F7" w:rsidRPr="00750CB5">
              <w:rPr>
                <w:rFonts w:eastAsiaTheme="minorEastAsia" w:cs="Times New Roman"/>
              </w:rPr>
              <w:t>e</w:t>
            </w:r>
            <w:r w:rsidRPr="00750CB5">
              <w:rPr>
                <w:rFonts w:eastAsiaTheme="minorEastAsia" w:cs="Times New Roman"/>
              </w:rPr>
              <w:t xml:space="preserve"> vedtak:</w:t>
            </w:r>
          </w:p>
          <w:p w:rsidR="00750CB5" w:rsidRPr="00750CB5" w:rsidRDefault="00750CB5" w:rsidP="00750CB5">
            <w:pPr>
              <w:pStyle w:val="Listeavsnitt"/>
              <w:numPr>
                <w:ilvl w:val="0"/>
                <w:numId w:val="39"/>
              </w:numPr>
              <w:rPr>
                <w:rFonts w:ascii="Times New Roman" w:hAnsi="Times New Roman" w:cs="Times New Roman"/>
              </w:rPr>
            </w:pPr>
            <w:r w:rsidRPr="00750CB5">
              <w:rPr>
                <w:rFonts w:ascii="Times New Roman" w:hAnsi="Times New Roman" w:cs="Times New Roman"/>
              </w:rPr>
              <w:t>Romprogrammet med arealprogram fremlagt i saken godkjennes.</w:t>
            </w:r>
          </w:p>
          <w:p w:rsidR="00750CB5" w:rsidRPr="00750CB5" w:rsidRDefault="00750CB5" w:rsidP="00750CB5">
            <w:pPr>
              <w:pStyle w:val="Listeavsnitt"/>
              <w:numPr>
                <w:ilvl w:val="0"/>
                <w:numId w:val="39"/>
              </w:numPr>
              <w:rPr>
                <w:rFonts w:ascii="Times New Roman" w:hAnsi="Times New Roman" w:cs="Times New Roman"/>
              </w:rPr>
            </w:pPr>
            <w:r w:rsidRPr="00750CB5">
              <w:rPr>
                <w:rFonts w:ascii="Times New Roman" w:hAnsi="Times New Roman" w:cs="Times New Roman"/>
              </w:rPr>
              <w:t>Økonomiske rammer på 180 mill. kr jf. alternativ 1 godkjennes.</w:t>
            </w:r>
          </w:p>
          <w:p w:rsidR="00750CB5" w:rsidRPr="00750CB5" w:rsidRDefault="00750CB5" w:rsidP="00750CB5">
            <w:pPr>
              <w:pStyle w:val="Listeavsnitt"/>
              <w:numPr>
                <w:ilvl w:val="0"/>
                <w:numId w:val="39"/>
              </w:numPr>
              <w:rPr>
                <w:rFonts w:ascii="Times New Roman" w:hAnsi="Times New Roman" w:cs="Times New Roman"/>
              </w:rPr>
            </w:pPr>
            <w:r w:rsidRPr="00750CB5">
              <w:rPr>
                <w:rFonts w:ascii="Times New Roman" w:hAnsi="Times New Roman" w:cs="Times New Roman"/>
              </w:rPr>
              <w:t>Forventet ferdigstillelse mai 2019</w:t>
            </w:r>
            <w:r>
              <w:rPr>
                <w:rFonts w:ascii="Times New Roman" w:hAnsi="Times New Roman" w:cs="Times New Roman"/>
              </w:rPr>
              <w:t xml:space="preserve"> godkjennes</w:t>
            </w:r>
            <w:r w:rsidRPr="00750CB5">
              <w:rPr>
                <w:rFonts w:ascii="Times New Roman" w:hAnsi="Times New Roman" w:cs="Times New Roman"/>
              </w:rPr>
              <w:t>.</w:t>
            </w:r>
          </w:p>
          <w:p w:rsidR="00750CB5" w:rsidRPr="00750CB5" w:rsidRDefault="00750CB5" w:rsidP="00750CB5">
            <w:pPr>
              <w:pStyle w:val="Listeavsnitt"/>
              <w:numPr>
                <w:ilvl w:val="0"/>
                <w:numId w:val="39"/>
              </w:numPr>
              <w:rPr>
                <w:rFonts w:ascii="Times New Roman" w:hAnsi="Times New Roman" w:cs="Times New Roman"/>
              </w:rPr>
            </w:pPr>
            <w:r w:rsidRPr="00750CB5">
              <w:rPr>
                <w:rFonts w:ascii="Times New Roman" w:hAnsi="Times New Roman" w:cs="Times New Roman"/>
              </w:rPr>
              <w:t>Saken oversendes rådmannen for videre oppfølging vedrørende opsjoner på ekstra varmtvannsbasseng og eventuelt tribune.</w:t>
            </w:r>
          </w:p>
          <w:p w:rsidR="007B73A7" w:rsidRPr="003E0110" w:rsidRDefault="007B73A7" w:rsidP="00AC2140">
            <w:pPr>
              <w:rPr>
                <w:rFonts w:cs="Times New Roman"/>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7B73A7"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7B73A7" w:rsidRPr="002B0B11" w:rsidRDefault="00AC2140" w:rsidP="00AC2140">
            <w:pPr>
              <w:pStyle w:val="Topptekst"/>
              <w:ind w:left="360"/>
              <w:rPr>
                <w:rFonts w:cs="Times New Roman"/>
                <w:b/>
              </w:rPr>
            </w:pPr>
            <w:r>
              <w:rPr>
                <w:rFonts w:cs="Times New Roman"/>
                <w:b/>
              </w:rPr>
              <w:t>78</w:t>
            </w:r>
            <w:r w:rsidR="007B73A7" w:rsidRPr="002B0B11">
              <w:rPr>
                <w:rFonts w:cs="Times New Roman"/>
                <w:b/>
              </w:rPr>
              <w:t xml:space="preserve"> - 16</w:t>
            </w:r>
          </w:p>
        </w:tc>
        <w:tc>
          <w:tcPr>
            <w:tcW w:w="6804" w:type="dxa"/>
            <w:gridSpan w:val="4"/>
            <w:tcBorders>
              <w:top w:val="single" w:sz="6" w:space="0" w:color="auto"/>
              <w:left w:val="single" w:sz="6" w:space="0" w:color="auto"/>
              <w:bottom w:val="single" w:sz="6" w:space="0" w:color="auto"/>
              <w:right w:val="single" w:sz="6" w:space="0" w:color="auto"/>
            </w:tcBorders>
          </w:tcPr>
          <w:p w:rsidR="00725146" w:rsidRPr="00725146" w:rsidRDefault="00725146" w:rsidP="00725146">
            <w:pPr>
              <w:rPr>
                <w:rFonts w:eastAsia="Times New Roman"/>
                <w:b/>
                <w:lang w:eastAsia="nb-NO"/>
              </w:rPr>
            </w:pPr>
            <w:r w:rsidRPr="00725146">
              <w:rPr>
                <w:rFonts w:eastAsia="Times New Roman"/>
                <w:b/>
                <w:lang w:eastAsia="nb-NO"/>
              </w:rPr>
              <w:t>Prosjekt 21014 – K2 kostnadsoverslag 2 for nytt hovedbygg til Soma rusvern</w:t>
            </w:r>
          </w:p>
          <w:p w:rsidR="007B73A7" w:rsidRDefault="007B73A7" w:rsidP="007B73A7">
            <w:pPr>
              <w:rPr>
                <w:rFonts w:cs="Times New Roman"/>
              </w:rPr>
            </w:pPr>
          </w:p>
          <w:p w:rsidR="00CE00DD" w:rsidRPr="00CE00DD" w:rsidRDefault="00CE00DD" w:rsidP="007B73A7">
            <w:pPr>
              <w:rPr>
                <w:rFonts w:cs="Times New Roman"/>
              </w:rPr>
            </w:pPr>
            <w:r w:rsidRPr="00CE00DD">
              <w:rPr>
                <w:rFonts w:cs="Times New Roman"/>
              </w:rPr>
              <w:t>Styret trakk frem den betydelige kostnadsreduksjonen som nå fremkommer i prosjektet. Byggeprosjekt</w:t>
            </w:r>
            <w:r w:rsidR="009B33E1">
              <w:rPr>
                <w:rFonts w:cs="Times New Roman"/>
              </w:rPr>
              <w:t xml:space="preserve">sjefen </w:t>
            </w:r>
            <w:r w:rsidRPr="00CE00DD">
              <w:rPr>
                <w:rFonts w:cs="Times New Roman"/>
              </w:rPr>
              <w:t xml:space="preserve">var enig i dette men presiserte at dette varierte fra prosjekt til prosjekt </w:t>
            </w:r>
            <w:r w:rsidR="009B33E1">
              <w:rPr>
                <w:rFonts w:cs="Times New Roman"/>
              </w:rPr>
              <w:t xml:space="preserve">og </w:t>
            </w:r>
            <w:r w:rsidRPr="00CE00DD">
              <w:rPr>
                <w:rFonts w:cs="Times New Roman"/>
              </w:rPr>
              <w:t xml:space="preserve">at prisene for tiden var lave. </w:t>
            </w:r>
            <w:r>
              <w:rPr>
                <w:rFonts w:cs="Times New Roman"/>
              </w:rPr>
              <w:t xml:space="preserve">Det vises for øvrig til posten «eventuelt» der dette med kalkyler og prisnivå er tatt opp (Sak 79 – 16). </w:t>
            </w:r>
          </w:p>
          <w:p w:rsidR="00CE00DD" w:rsidRPr="00CE00DD" w:rsidRDefault="00CE00DD" w:rsidP="007B73A7">
            <w:pPr>
              <w:rPr>
                <w:rFonts w:cs="Times New Roman"/>
              </w:rPr>
            </w:pPr>
          </w:p>
          <w:p w:rsidR="00AC2140" w:rsidRPr="00CE00DD" w:rsidRDefault="00AC2140" w:rsidP="007B73A7">
            <w:pPr>
              <w:rPr>
                <w:rFonts w:cs="Times New Roman"/>
              </w:rPr>
            </w:pPr>
          </w:p>
          <w:p w:rsidR="00AC2140" w:rsidRPr="00CE00DD" w:rsidRDefault="00AC2140" w:rsidP="00AC2140">
            <w:pPr>
              <w:spacing w:after="200" w:line="276" w:lineRule="auto"/>
              <w:rPr>
                <w:rFonts w:eastAsiaTheme="minorEastAsia" w:cs="Times New Roman"/>
              </w:rPr>
            </w:pPr>
            <w:r w:rsidRPr="00CE00DD">
              <w:rPr>
                <w:rFonts w:eastAsiaTheme="minorEastAsia" w:cs="Times New Roman"/>
              </w:rPr>
              <w:t>Enstemmig vedtak:</w:t>
            </w:r>
          </w:p>
          <w:p w:rsidR="00AC2140" w:rsidRPr="00CE00DD" w:rsidRDefault="00AC2140" w:rsidP="007B73A7">
            <w:pPr>
              <w:rPr>
                <w:rFonts w:cs="Times New Roman"/>
              </w:rPr>
            </w:pPr>
          </w:p>
          <w:p w:rsidR="00CE00DD" w:rsidRPr="00CE00DD" w:rsidRDefault="00CE00DD" w:rsidP="00CE00DD">
            <w:pPr>
              <w:pStyle w:val="Innrykk"/>
              <w:numPr>
                <w:ilvl w:val="0"/>
                <w:numId w:val="40"/>
              </w:numPr>
              <w:rPr>
                <w:szCs w:val="22"/>
                <w:lang w:val="nb-NO"/>
              </w:rPr>
            </w:pPr>
            <w:r w:rsidRPr="00CE00DD">
              <w:rPr>
                <w:szCs w:val="22"/>
                <w:lang w:val="nb-NO"/>
              </w:rPr>
              <w:t>Kostnadsoverslag 2 (K2) med total ramme på kr. 82,5 millioner, godkjennes.</w:t>
            </w:r>
          </w:p>
          <w:p w:rsidR="00CE00DD" w:rsidRPr="00CE00DD" w:rsidRDefault="00CE00DD" w:rsidP="00CE00DD">
            <w:pPr>
              <w:pStyle w:val="Innrykk"/>
              <w:ind w:left="720"/>
              <w:rPr>
                <w:szCs w:val="22"/>
                <w:lang w:val="nb-NO"/>
              </w:rPr>
            </w:pPr>
          </w:p>
          <w:p w:rsidR="00CE00DD" w:rsidRPr="00CE00DD" w:rsidRDefault="00CE00DD" w:rsidP="00CE00DD">
            <w:pPr>
              <w:pStyle w:val="Innrykk"/>
              <w:numPr>
                <w:ilvl w:val="0"/>
                <w:numId w:val="40"/>
              </w:numPr>
              <w:rPr>
                <w:szCs w:val="22"/>
                <w:lang w:val="nb-NO"/>
              </w:rPr>
            </w:pPr>
            <w:r w:rsidRPr="00CE00DD">
              <w:rPr>
                <w:szCs w:val="22"/>
                <w:lang w:val="nb-NO"/>
              </w:rPr>
              <w:t>Etablering av kontrakt med vinner av konkurransen, godkjennes.</w:t>
            </w:r>
          </w:p>
          <w:p w:rsidR="00CE00DD" w:rsidRPr="00CE00DD" w:rsidRDefault="00CE00DD" w:rsidP="00CE00DD">
            <w:pPr>
              <w:pStyle w:val="Listeavsnitt"/>
            </w:pPr>
          </w:p>
          <w:p w:rsidR="00CE00DD" w:rsidRPr="00CE00DD" w:rsidRDefault="00CE00DD" w:rsidP="00CE00DD">
            <w:pPr>
              <w:pStyle w:val="Innrykk"/>
              <w:numPr>
                <w:ilvl w:val="0"/>
                <w:numId w:val="40"/>
              </w:numPr>
              <w:rPr>
                <w:szCs w:val="22"/>
                <w:lang w:val="nb-NO"/>
              </w:rPr>
            </w:pPr>
            <w:r w:rsidRPr="00CE00DD">
              <w:rPr>
                <w:szCs w:val="22"/>
                <w:lang w:val="nb-NO"/>
              </w:rPr>
              <w:t xml:space="preserve">Fremdriftsplan med ferdigstilling av hovedbygg i desember 2017, </w:t>
            </w:r>
            <w:r w:rsidRPr="00CE00DD">
              <w:rPr>
                <w:szCs w:val="22"/>
              </w:rPr>
              <w:t>rivning av eksisterande bygg, bygging av ny robustbolig</w:t>
            </w:r>
            <w:r>
              <w:rPr>
                <w:szCs w:val="22"/>
              </w:rPr>
              <w:t xml:space="preserve"> </w:t>
            </w:r>
            <w:r w:rsidRPr="00CE00DD">
              <w:rPr>
                <w:szCs w:val="22"/>
              </w:rPr>
              <w:t>og komplettering av utomhusanlegget i</w:t>
            </w:r>
            <w:r>
              <w:rPr>
                <w:szCs w:val="22"/>
              </w:rPr>
              <w:t xml:space="preserve"> </w:t>
            </w:r>
            <w:r w:rsidRPr="00CE00DD">
              <w:rPr>
                <w:szCs w:val="22"/>
              </w:rPr>
              <w:t xml:space="preserve">mai 2018, </w:t>
            </w:r>
            <w:r w:rsidRPr="00CE00DD">
              <w:rPr>
                <w:szCs w:val="22"/>
                <w:lang w:val="nb-NO"/>
              </w:rPr>
              <w:t>godkjennes</w:t>
            </w:r>
          </w:p>
          <w:p w:rsidR="00CE00DD" w:rsidRPr="00CE00DD" w:rsidRDefault="00CE00DD" w:rsidP="00CE00DD">
            <w:pPr>
              <w:pStyle w:val="Innrykk"/>
              <w:rPr>
                <w:szCs w:val="22"/>
                <w:lang w:val="nb-NO"/>
              </w:rPr>
            </w:pPr>
          </w:p>
          <w:p w:rsidR="007B73A7" w:rsidRPr="00CE00DD" w:rsidRDefault="007B73A7" w:rsidP="007B73A7">
            <w:pPr>
              <w:rPr>
                <w:rFonts w:cs="Times New Roman"/>
              </w:rPr>
            </w:pPr>
          </w:p>
          <w:p w:rsidR="007B73A7" w:rsidRPr="002B0B11" w:rsidRDefault="007B73A7" w:rsidP="007B73A7">
            <w:pPr>
              <w:pStyle w:val="Listeavsnitt"/>
              <w:rPr>
                <w:rFonts w:ascii="Times New Roman" w:hAnsi="Times New Roman" w:cs="Times New Roman"/>
              </w:rPr>
            </w:pPr>
          </w:p>
          <w:p w:rsidR="007B73A7" w:rsidRPr="002B0B11" w:rsidRDefault="007B73A7" w:rsidP="007B73A7">
            <w:pPr>
              <w:rPr>
                <w:rFonts w:eastAsiaTheme="minorEastAsia" w:cs="Times New Roman"/>
                <w:b/>
              </w:rPr>
            </w:pPr>
          </w:p>
        </w:tc>
        <w:tc>
          <w:tcPr>
            <w:tcW w:w="1842" w:type="dxa"/>
            <w:tcBorders>
              <w:top w:val="single" w:sz="6" w:space="0" w:color="auto"/>
              <w:left w:val="single" w:sz="6" w:space="0" w:color="auto"/>
              <w:bottom w:val="single" w:sz="6" w:space="0" w:color="auto"/>
              <w:right w:val="single" w:sz="8" w:space="0" w:color="auto"/>
            </w:tcBorders>
          </w:tcPr>
          <w:p w:rsidR="007B73A7" w:rsidRPr="002B0B11" w:rsidRDefault="007B73A7" w:rsidP="007B73A7">
            <w:pPr>
              <w:rPr>
                <w:rFonts w:cs="Times New Roman"/>
              </w:rPr>
            </w:pPr>
          </w:p>
        </w:tc>
      </w:tr>
      <w:tr w:rsidR="00CE00DD" w:rsidRPr="002B0B11" w:rsidTr="00054A32">
        <w:tc>
          <w:tcPr>
            <w:tcW w:w="993" w:type="dxa"/>
            <w:tcBorders>
              <w:top w:val="single" w:sz="6" w:space="0" w:color="auto"/>
              <w:left w:val="single" w:sz="8" w:space="0" w:color="auto"/>
              <w:bottom w:val="single" w:sz="6" w:space="0" w:color="auto"/>
              <w:right w:val="single" w:sz="6" w:space="0" w:color="auto"/>
            </w:tcBorders>
            <w:vAlign w:val="center"/>
          </w:tcPr>
          <w:p w:rsidR="00CE00DD" w:rsidRDefault="00CE00DD" w:rsidP="00AC2140">
            <w:pPr>
              <w:pStyle w:val="Topptekst"/>
              <w:ind w:left="360"/>
              <w:rPr>
                <w:rFonts w:cs="Times New Roman"/>
                <w:b/>
              </w:rPr>
            </w:pPr>
            <w:r>
              <w:rPr>
                <w:rFonts w:cs="Times New Roman"/>
                <w:b/>
              </w:rPr>
              <w:t>79 – 16</w:t>
            </w:r>
          </w:p>
        </w:tc>
        <w:tc>
          <w:tcPr>
            <w:tcW w:w="6804" w:type="dxa"/>
            <w:gridSpan w:val="4"/>
            <w:tcBorders>
              <w:top w:val="single" w:sz="6" w:space="0" w:color="auto"/>
              <w:left w:val="single" w:sz="6" w:space="0" w:color="auto"/>
              <w:bottom w:val="single" w:sz="6" w:space="0" w:color="auto"/>
              <w:right w:val="single" w:sz="6" w:space="0" w:color="auto"/>
            </w:tcBorders>
          </w:tcPr>
          <w:p w:rsidR="00CE00DD" w:rsidRDefault="00CE00DD" w:rsidP="00725146">
            <w:pPr>
              <w:rPr>
                <w:rFonts w:eastAsia="Times New Roman"/>
                <w:lang w:eastAsia="nb-NO"/>
              </w:rPr>
            </w:pPr>
            <w:r>
              <w:rPr>
                <w:rFonts w:eastAsia="Times New Roman"/>
                <w:b/>
                <w:lang w:eastAsia="nb-NO"/>
              </w:rPr>
              <w:t>Eventuelt</w:t>
            </w:r>
          </w:p>
          <w:p w:rsidR="00CE00DD" w:rsidRDefault="00CE00DD" w:rsidP="00725146">
            <w:pPr>
              <w:rPr>
                <w:rFonts w:eastAsia="Times New Roman"/>
                <w:lang w:eastAsia="nb-NO"/>
              </w:rPr>
            </w:pPr>
          </w:p>
          <w:p w:rsidR="00CE00DD" w:rsidRDefault="00CE00DD" w:rsidP="00725146">
            <w:pPr>
              <w:rPr>
                <w:rFonts w:eastAsia="Times New Roman"/>
                <w:lang w:eastAsia="nb-NO"/>
              </w:rPr>
            </w:pPr>
          </w:p>
          <w:p w:rsidR="002346EE" w:rsidRDefault="002346EE" w:rsidP="002346EE">
            <w:pPr>
              <w:ind w:left="360"/>
              <w:rPr>
                <w:rFonts w:eastAsia="Times New Roman"/>
              </w:rPr>
            </w:pPr>
          </w:p>
          <w:p w:rsidR="000A1170" w:rsidRPr="000B1143" w:rsidRDefault="000A1170" w:rsidP="000B1143">
            <w:pPr>
              <w:pStyle w:val="Listeavsnitt"/>
              <w:numPr>
                <w:ilvl w:val="0"/>
                <w:numId w:val="43"/>
              </w:numPr>
              <w:rPr>
                <w:rFonts w:eastAsia="Times New Roman"/>
              </w:rPr>
            </w:pPr>
            <w:r w:rsidRPr="000B1143">
              <w:rPr>
                <w:rFonts w:eastAsia="Times New Roman"/>
              </w:rPr>
              <w:t xml:space="preserve">I forbindelse med behandling av sak 78 – 16, tok styreleder opp viktigheten av at en nå kalkulerer prosjektene utfra tidsaspektet som ligger i gjennomføring av disse og at vi </w:t>
            </w:r>
            <w:r w:rsidR="002346EE" w:rsidRPr="000B1143">
              <w:rPr>
                <w:rFonts w:eastAsia="Times New Roman"/>
              </w:rPr>
              <w:t>sannsynligvis</w:t>
            </w:r>
            <w:r w:rsidRPr="000B1143">
              <w:rPr>
                <w:rFonts w:eastAsia="Times New Roman"/>
              </w:rPr>
              <w:t xml:space="preserve"> nå er på et lavbrekk eller i hvert fall i nærheten av det i forhold til kostnader innen byggebransjen. Pros</w:t>
            </w:r>
            <w:r w:rsidR="002346EE" w:rsidRPr="000B1143">
              <w:rPr>
                <w:rFonts w:eastAsia="Times New Roman"/>
              </w:rPr>
              <w:t xml:space="preserve">jekter </w:t>
            </w:r>
            <w:r w:rsidRPr="000B1143">
              <w:rPr>
                <w:rFonts w:eastAsia="Times New Roman"/>
              </w:rPr>
              <w:t xml:space="preserve">som skal realiseres om noen år vil </w:t>
            </w:r>
            <w:r w:rsidR="002346EE" w:rsidRPr="000B1143">
              <w:rPr>
                <w:rFonts w:eastAsia="Times New Roman"/>
              </w:rPr>
              <w:t>v</w:t>
            </w:r>
            <w:r w:rsidRPr="000B1143">
              <w:rPr>
                <w:rFonts w:eastAsia="Times New Roman"/>
              </w:rPr>
              <w:t>entelig</w:t>
            </w:r>
            <w:r w:rsidR="003C35B0">
              <w:rPr>
                <w:rFonts w:eastAsia="Times New Roman"/>
              </w:rPr>
              <w:t xml:space="preserve"> ha høyere kostnader enn i dag og må kalkuleres ut fra det.</w:t>
            </w:r>
            <w:r w:rsidRPr="000B1143">
              <w:rPr>
                <w:rFonts w:eastAsia="Times New Roman"/>
              </w:rPr>
              <w:t xml:space="preserve"> </w:t>
            </w:r>
          </w:p>
          <w:p w:rsidR="002346EE" w:rsidRPr="002346EE" w:rsidRDefault="002346EE" w:rsidP="002346EE">
            <w:pPr>
              <w:ind w:left="360"/>
              <w:rPr>
                <w:rFonts w:eastAsia="Times New Roman"/>
              </w:rPr>
            </w:pPr>
          </w:p>
          <w:p w:rsidR="00EF6511" w:rsidRDefault="000A1170" w:rsidP="000B1143">
            <w:pPr>
              <w:pStyle w:val="Listeavsnitt"/>
              <w:numPr>
                <w:ilvl w:val="0"/>
                <w:numId w:val="43"/>
              </w:numPr>
            </w:pPr>
            <w:r w:rsidRPr="000B1143">
              <w:rPr>
                <w:rFonts w:eastAsia="Times New Roman"/>
              </w:rPr>
              <w:t xml:space="preserve">Daglig leder informerte om regjeringen sin tiltakspakke og at administrasjonen i SEKF har sendt innspill til rådmannen på prosjekter / arbeider som det er ønskelig at SEKF kan gjennomføre. Som grunnlag for prioriteringene ligger </w:t>
            </w:r>
            <w:r w:rsidR="003C35B0" w:rsidRPr="000B1143">
              <w:rPr>
                <w:rFonts w:eastAsia="Times New Roman"/>
              </w:rPr>
              <w:t>bl.a.</w:t>
            </w:r>
            <w:r w:rsidR="00EF6511" w:rsidRPr="000B1143">
              <w:rPr>
                <w:rFonts w:eastAsia="Times New Roman"/>
              </w:rPr>
              <w:t xml:space="preserve"> at </w:t>
            </w:r>
            <w:r w:rsidR="002346EE" w:rsidRPr="000B1143">
              <w:rPr>
                <w:rFonts w:eastAsia="Times New Roman"/>
              </w:rPr>
              <w:t>t</w:t>
            </w:r>
            <w:r w:rsidR="00EF6511">
              <w:t>iltakene kan gjennomføres i løpet av 2016, at det ikke er bevilget</w:t>
            </w:r>
            <w:r w:rsidR="002346EE">
              <w:t xml:space="preserve"> midler til tiltakene </w:t>
            </w:r>
            <w:r w:rsidR="00EF6511">
              <w:t>i 2016</w:t>
            </w:r>
            <w:r w:rsidR="002346EE">
              <w:t>, at det er ti</w:t>
            </w:r>
            <w:r w:rsidR="00EF6511">
              <w:t>ltak som i så stor grad som mulig gir sysselsettingseffekt og som i mindre grad går på kjøp av varer</w:t>
            </w:r>
            <w:r w:rsidR="002346EE">
              <w:t xml:space="preserve">, at det foreslås tiltak som </w:t>
            </w:r>
            <w:r w:rsidR="003C35B0">
              <w:t xml:space="preserve">i første rekke er </w:t>
            </w:r>
            <w:r w:rsidR="002346EE">
              <w:t>innen d</w:t>
            </w:r>
            <w:r w:rsidR="00EF6511">
              <w:t>rift- og vedlikehold</w:t>
            </w:r>
            <w:r w:rsidR="002346EE">
              <w:t>, at t</w:t>
            </w:r>
            <w:r w:rsidR="00EF6511">
              <w:t>iltakene skal gjennomføres som kjøpte tjenester</w:t>
            </w:r>
            <w:r w:rsidR="002346EE">
              <w:t xml:space="preserve"> og ikke internt i </w:t>
            </w:r>
            <w:r w:rsidR="00EF6511">
              <w:t xml:space="preserve">Sandnes kommune </w:t>
            </w:r>
            <w:r w:rsidR="002346EE">
              <w:t>og at t</w:t>
            </w:r>
            <w:r w:rsidR="00EF6511">
              <w:t xml:space="preserve">iltakene skal </w:t>
            </w:r>
            <w:r w:rsidR="002346EE">
              <w:t xml:space="preserve">spres på flere fagområder innen </w:t>
            </w:r>
            <w:r w:rsidR="00EF6511">
              <w:t>byggenæringen.</w:t>
            </w:r>
          </w:p>
          <w:p w:rsidR="00EF6511" w:rsidRDefault="00EF6511" w:rsidP="002346EE"/>
          <w:p w:rsidR="000A1170" w:rsidRPr="000B1143" w:rsidRDefault="002346EE" w:rsidP="000B1143">
            <w:pPr>
              <w:pStyle w:val="Listeavsnitt"/>
              <w:numPr>
                <w:ilvl w:val="0"/>
                <w:numId w:val="43"/>
              </w:numPr>
              <w:rPr>
                <w:rFonts w:eastAsia="Times New Roman"/>
              </w:rPr>
            </w:pPr>
            <w:r w:rsidRPr="000B1143">
              <w:rPr>
                <w:rFonts w:eastAsia="Times New Roman"/>
              </w:rPr>
              <w:t>Daglig leder informerte videre om at bystyret i sist møte vedtok at SEKF få</w:t>
            </w:r>
            <w:r w:rsidR="00BE1157">
              <w:rPr>
                <w:rFonts w:eastAsia="Times New Roman"/>
              </w:rPr>
              <w:t>r</w:t>
            </w:r>
            <w:r w:rsidRPr="000B1143">
              <w:rPr>
                <w:rFonts w:eastAsia="Times New Roman"/>
              </w:rPr>
              <w:t xml:space="preserve"> kompensert feilbudsjettering av frikraftavtalen på energi med 4 mill kr, samt at rådmannen i sak om tertial som kommer opp i bystyret 20. juni foreslår at SEKF skal få dekket inn 2,7 mill kr for kostnader i forbindelse med miljøavgift på ene</w:t>
            </w:r>
            <w:r w:rsidR="000B1143" w:rsidRPr="000B1143">
              <w:rPr>
                <w:rFonts w:eastAsia="Times New Roman"/>
              </w:rPr>
              <w:t>r</w:t>
            </w:r>
            <w:r w:rsidRPr="000B1143">
              <w:rPr>
                <w:rFonts w:eastAsia="Times New Roman"/>
              </w:rPr>
              <w:t xml:space="preserve">gi og økt linjeleie, jfr styresak </w:t>
            </w:r>
            <w:r w:rsidR="000B1143" w:rsidRPr="000B1143">
              <w:rPr>
                <w:rFonts w:eastAsia="Times New Roman"/>
              </w:rPr>
              <w:t xml:space="preserve">30 – 16. Bevilgningen og tilrådningen i tertialen er meget positivt for selskapet slik situasjonen er nå. </w:t>
            </w:r>
          </w:p>
          <w:p w:rsidR="00CE00DD" w:rsidRDefault="00CE00DD" w:rsidP="00725146">
            <w:pPr>
              <w:rPr>
                <w:rFonts w:eastAsia="Times New Roman"/>
                <w:lang w:eastAsia="nb-NO"/>
              </w:rPr>
            </w:pPr>
          </w:p>
          <w:p w:rsidR="000B1143" w:rsidRPr="000B1143" w:rsidRDefault="000B1143" w:rsidP="000B1143">
            <w:pPr>
              <w:pStyle w:val="Listeavsnitt"/>
              <w:numPr>
                <w:ilvl w:val="0"/>
                <w:numId w:val="43"/>
              </w:numPr>
              <w:rPr>
                <w:rFonts w:eastAsia="Times New Roman"/>
              </w:rPr>
            </w:pPr>
            <w:r w:rsidRPr="000B1143">
              <w:rPr>
                <w:rFonts w:eastAsia="Times New Roman"/>
              </w:rPr>
              <w:t xml:space="preserve">Daglig leder informerte om bemanningssituasjonen i selskapet, om ledige stillinger som nå er ute og avgang. I tillegg er funksjonen «anskaffelse» styrket gjennom et engasjement frem til nyttår og det er ventelig behov for å styrke prosjektavdelingen med innleid kapasitet i forhold til mengde prosjekter samt gjennomføringen av tiltakspakken.  </w:t>
            </w:r>
          </w:p>
          <w:p w:rsidR="000B1143" w:rsidRDefault="000B1143" w:rsidP="00725146">
            <w:pPr>
              <w:rPr>
                <w:rFonts w:eastAsia="Times New Roman"/>
                <w:lang w:eastAsia="nb-NO"/>
              </w:rPr>
            </w:pPr>
          </w:p>
          <w:p w:rsidR="000B1143" w:rsidRDefault="000B1143" w:rsidP="000B1143">
            <w:pPr>
              <w:pStyle w:val="Listeavsnitt"/>
              <w:numPr>
                <w:ilvl w:val="0"/>
                <w:numId w:val="43"/>
              </w:numPr>
              <w:rPr>
                <w:rFonts w:eastAsia="Times New Roman"/>
              </w:rPr>
            </w:pPr>
            <w:r w:rsidRPr="000B1143">
              <w:rPr>
                <w:rFonts w:eastAsia="Times New Roman"/>
              </w:rPr>
              <w:t>Rådmannens representant orienterte om at</w:t>
            </w:r>
          </w:p>
          <w:p w:rsidR="000B1143" w:rsidRPr="000B1143" w:rsidRDefault="000B1143" w:rsidP="000B1143">
            <w:pPr>
              <w:pStyle w:val="Listeavsnitt"/>
              <w:rPr>
                <w:rFonts w:eastAsia="Times New Roman"/>
              </w:rPr>
            </w:pPr>
          </w:p>
          <w:p w:rsidR="000B1143" w:rsidRPr="003C35B0" w:rsidRDefault="003C35B0" w:rsidP="003C35B0">
            <w:pPr>
              <w:pStyle w:val="Listeavsnitt"/>
              <w:numPr>
                <w:ilvl w:val="0"/>
                <w:numId w:val="44"/>
              </w:numPr>
              <w:rPr>
                <w:rFonts w:eastAsia="Times New Roman"/>
              </w:rPr>
            </w:pPr>
            <w:r>
              <w:rPr>
                <w:rFonts w:eastAsia="Times New Roman"/>
              </w:rPr>
              <w:t>O</w:t>
            </w:r>
            <w:r w:rsidR="000B1143" w:rsidRPr="003C35B0">
              <w:rPr>
                <w:rFonts w:eastAsia="Times New Roman"/>
              </w:rPr>
              <w:t xml:space="preserve">mstillingsprosjektet behandles av bystyret 20. juni </w:t>
            </w:r>
          </w:p>
          <w:p w:rsidR="000B1143" w:rsidRPr="003C35B0" w:rsidRDefault="003C35B0" w:rsidP="003C35B0">
            <w:pPr>
              <w:pStyle w:val="Listeavsnitt"/>
              <w:numPr>
                <w:ilvl w:val="0"/>
                <w:numId w:val="44"/>
              </w:numPr>
              <w:rPr>
                <w:rFonts w:eastAsia="Times New Roman"/>
              </w:rPr>
            </w:pPr>
            <w:r>
              <w:rPr>
                <w:rFonts w:eastAsia="Times New Roman"/>
              </w:rPr>
              <w:t>G</w:t>
            </w:r>
            <w:r w:rsidR="000B1143" w:rsidRPr="003C35B0">
              <w:rPr>
                <w:rFonts w:eastAsia="Times New Roman"/>
              </w:rPr>
              <w:t>enerelt om den økonomiske situasjonen i kommunen der det ventelig er behov for ytterligere innstramminger</w:t>
            </w:r>
            <w:r w:rsidR="00BE1157">
              <w:rPr>
                <w:rFonts w:eastAsia="Times New Roman"/>
              </w:rPr>
              <w:t>. Virkninger av rev.nasjonalbudsjett og svikt i skatteinngangen gjør det nødvendig med ytterligere tiltak i 2016. Nytt inntektssystem og opplegget i kommuneproposisjonen forsterker dette behovet også i årene fremover.</w:t>
            </w:r>
            <w:bookmarkStart w:id="0" w:name="_GoBack"/>
            <w:bookmarkEnd w:id="0"/>
          </w:p>
          <w:p w:rsidR="000B1143" w:rsidRPr="003C35B0" w:rsidRDefault="003C35B0" w:rsidP="003C35B0">
            <w:pPr>
              <w:pStyle w:val="Listeavsnitt"/>
              <w:numPr>
                <w:ilvl w:val="0"/>
                <w:numId w:val="44"/>
              </w:numPr>
              <w:rPr>
                <w:rFonts w:eastAsia="Times New Roman"/>
              </w:rPr>
            </w:pPr>
            <w:r>
              <w:rPr>
                <w:rFonts w:eastAsia="Times New Roman"/>
              </w:rPr>
              <w:t>R</w:t>
            </w:r>
            <w:r w:rsidR="000B1143" w:rsidRPr="003C35B0">
              <w:rPr>
                <w:rFonts w:eastAsia="Times New Roman"/>
              </w:rPr>
              <w:t xml:space="preserve">ådmannens har i </w:t>
            </w:r>
            <w:r w:rsidRPr="003C35B0">
              <w:rPr>
                <w:rFonts w:eastAsia="Times New Roman"/>
              </w:rPr>
              <w:t>1</w:t>
            </w:r>
            <w:r w:rsidR="000B1143" w:rsidRPr="003C35B0">
              <w:rPr>
                <w:rFonts w:eastAsia="Times New Roman"/>
              </w:rPr>
              <w:t>. tertial</w:t>
            </w:r>
            <w:r w:rsidRPr="003C35B0">
              <w:rPr>
                <w:rFonts w:eastAsia="Times New Roman"/>
              </w:rPr>
              <w:t xml:space="preserve">rapport </w:t>
            </w:r>
            <w:r w:rsidR="000B1143" w:rsidRPr="003C35B0">
              <w:rPr>
                <w:rFonts w:eastAsia="Times New Roman"/>
              </w:rPr>
              <w:t>varslet gjennomgang av kommunens investeringer som følge av den økonomiske situasjonen kommunen er i</w:t>
            </w:r>
            <w:r w:rsidRPr="003C35B0">
              <w:rPr>
                <w:rFonts w:eastAsia="Times New Roman"/>
              </w:rPr>
              <w:t xml:space="preserve"> og at det </w:t>
            </w:r>
            <w:r w:rsidR="000B1143" w:rsidRPr="003C35B0">
              <w:rPr>
                <w:rFonts w:eastAsia="Times New Roman"/>
              </w:rPr>
              <w:t>kan bli aktuelt å utsette prosjekter, evt å ta prosjekter ut av økonomiplanen.</w:t>
            </w:r>
          </w:p>
          <w:p w:rsidR="000B1143" w:rsidRPr="000B1143" w:rsidRDefault="000B1143" w:rsidP="003C35B0">
            <w:pPr>
              <w:pStyle w:val="Listeavsnitt"/>
              <w:numPr>
                <w:ilvl w:val="0"/>
                <w:numId w:val="44"/>
              </w:numPr>
              <w:rPr>
                <w:rFonts w:eastAsia="Times New Roman"/>
              </w:rPr>
            </w:pPr>
            <w:r>
              <w:rPr>
                <w:rFonts w:eastAsia="Times New Roman"/>
              </w:rPr>
              <w:t>Å</w:t>
            </w:r>
            <w:r w:rsidRPr="000B1143">
              <w:rPr>
                <w:rFonts w:eastAsia="Times New Roman"/>
              </w:rPr>
              <w:t>rsberetning for SEKF er godkjent i bystyret.</w:t>
            </w:r>
          </w:p>
          <w:p w:rsidR="000B1143" w:rsidRDefault="000B1143" w:rsidP="00725146">
            <w:pPr>
              <w:rPr>
                <w:rFonts w:eastAsia="Times New Roman"/>
                <w:lang w:eastAsia="nb-NO"/>
              </w:rPr>
            </w:pPr>
          </w:p>
          <w:p w:rsidR="000B1143" w:rsidRDefault="000B1143" w:rsidP="00725146">
            <w:pPr>
              <w:rPr>
                <w:rFonts w:eastAsia="Times New Roman"/>
                <w:lang w:eastAsia="nb-NO"/>
              </w:rPr>
            </w:pPr>
          </w:p>
          <w:p w:rsidR="00CE00DD" w:rsidRPr="00CE00DD" w:rsidRDefault="00CE00DD" w:rsidP="00725146">
            <w:pPr>
              <w:rPr>
                <w:rFonts w:eastAsia="Times New Roman"/>
                <w:lang w:eastAsia="nb-NO"/>
              </w:rPr>
            </w:pPr>
          </w:p>
        </w:tc>
        <w:tc>
          <w:tcPr>
            <w:tcW w:w="1842" w:type="dxa"/>
            <w:tcBorders>
              <w:top w:val="single" w:sz="6" w:space="0" w:color="auto"/>
              <w:left w:val="single" w:sz="6" w:space="0" w:color="auto"/>
              <w:bottom w:val="single" w:sz="6" w:space="0" w:color="auto"/>
              <w:right w:val="single" w:sz="8" w:space="0" w:color="auto"/>
            </w:tcBorders>
          </w:tcPr>
          <w:p w:rsidR="00CE00DD" w:rsidRPr="002B0B11" w:rsidRDefault="00CE00DD" w:rsidP="007B73A7">
            <w:pPr>
              <w:rPr>
                <w:rFonts w:cs="Times New Roman"/>
              </w:rPr>
            </w:pPr>
          </w:p>
        </w:tc>
      </w:tr>
    </w:tbl>
    <w:p w:rsidR="00683664" w:rsidRPr="002B0B11" w:rsidRDefault="00683664">
      <w:pPr>
        <w:rPr>
          <w:rFonts w:cs="Times New Roman"/>
        </w:rPr>
      </w:pPr>
      <w:bookmarkStart w:id="1" w:name="Start"/>
      <w:bookmarkEnd w:id="1"/>
    </w:p>
    <w:sdt>
      <w:sdtPr>
        <w:rPr>
          <w:rFonts w:cs="Times New Roman"/>
        </w:rPr>
        <w:tag w:val="OurRef.Name"/>
        <w:id w:val="10004"/>
        <w:lock w:val="sdtLocked"/>
        <w:placeholder>
          <w:docPart w:val="DefaultPlaceholder_1082065158"/>
        </w:placeholder>
        <w:dataBinding w:prefixMappings="xmlns:gbs='http://www.software-innovation.no/growBusinessDocument'" w:xpath="/gbs:GrowBusinessDocument/gbs:OurRef.Name[@gbs:key='10004']" w:storeItemID="{DA062452-1BF6-41C3-B360-439A55518AAB}"/>
        <w:text/>
      </w:sdtPr>
      <w:sdtEndPr/>
      <w:sdtContent>
        <w:p w:rsidR="00A41DCE" w:rsidRPr="002B0B11" w:rsidRDefault="006D1275">
          <w:pPr>
            <w:rPr>
              <w:rFonts w:cs="Times New Roman"/>
            </w:rPr>
          </w:pPr>
          <w:r w:rsidRPr="002B0B11">
            <w:rPr>
              <w:rFonts w:cs="Times New Roman"/>
            </w:rPr>
            <w:t>Torbjørn Sterri</w:t>
          </w:r>
        </w:p>
      </w:sdtContent>
    </w:sdt>
    <w:p w:rsidR="006D780F" w:rsidRDefault="006D780F" w:rsidP="006D780F">
      <w:pPr>
        <w:rPr>
          <w:rFonts w:cs="Times New Roman"/>
        </w:rPr>
      </w:pPr>
      <w:r w:rsidRPr="002B0B11">
        <w:rPr>
          <w:rFonts w:cs="Times New Roman"/>
        </w:rPr>
        <w:t xml:space="preserve">Dokumentet er ikke signert da Sandnes </w:t>
      </w:r>
      <w:r w:rsidR="00EF3082" w:rsidRPr="002B0B11">
        <w:rPr>
          <w:rFonts w:cs="Times New Roman"/>
        </w:rPr>
        <w:t>E</w:t>
      </w:r>
      <w:r w:rsidR="00C24F5F" w:rsidRPr="002B0B11">
        <w:rPr>
          <w:rFonts w:cs="Times New Roman"/>
        </w:rPr>
        <w:t>iendomsselskap</w:t>
      </w:r>
      <w:r w:rsidR="003D276D" w:rsidRPr="002B0B11">
        <w:rPr>
          <w:rFonts w:cs="Times New Roman"/>
        </w:rPr>
        <w:t xml:space="preserve"> KF</w:t>
      </w:r>
      <w:r w:rsidRPr="002B0B11">
        <w:rPr>
          <w:rFonts w:cs="Times New Roman"/>
        </w:rPr>
        <w:t xml:space="preserve"> benytter elektronisk godkjenning.</w:t>
      </w:r>
    </w:p>
    <w:sectPr w:rsidR="006D780F" w:rsidSect="00683664">
      <w:pgSz w:w="11906" w:h="16838"/>
      <w:pgMar w:top="1417" w:right="1417" w:bottom="1417" w:left="1417" w:header="5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41C" w:rsidRDefault="002A741C" w:rsidP="001A3A50">
      <w:pPr>
        <w:spacing w:after="0" w:line="240" w:lineRule="auto"/>
      </w:pPr>
      <w:r>
        <w:separator/>
      </w:r>
    </w:p>
  </w:endnote>
  <w:endnote w:type="continuationSeparator" w:id="0">
    <w:p w:rsidR="002A741C" w:rsidRDefault="002A741C" w:rsidP="001A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41C" w:rsidRDefault="002A741C" w:rsidP="001A3A50">
      <w:pPr>
        <w:spacing w:after="0" w:line="240" w:lineRule="auto"/>
      </w:pPr>
      <w:r>
        <w:separator/>
      </w:r>
    </w:p>
  </w:footnote>
  <w:footnote w:type="continuationSeparator" w:id="0">
    <w:p w:rsidR="002A741C" w:rsidRDefault="002A741C" w:rsidP="001A3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BCF"/>
    <w:multiLevelType w:val="hybridMultilevel"/>
    <w:tmpl w:val="2B9ED8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187CA6"/>
    <w:multiLevelType w:val="hybridMultilevel"/>
    <w:tmpl w:val="08564834"/>
    <w:lvl w:ilvl="0" w:tplc="28FEEBE4">
      <w:start w:val="2"/>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6E00AD"/>
    <w:multiLevelType w:val="hybridMultilevel"/>
    <w:tmpl w:val="3BC6A4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C8340A5"/>
    <w:multiLevelType w:val="hybridMultilevel"/>
    <w:tmpl w:val="BC546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5029A4"/>
    <w:multiLevelType w:val="hybridMultilevel"/>
    <w:tmpl w:val="92D43A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D2226D"/>
    <w:multiLevelType w:val="hybridMultilevel"/>
    <w:tmpl w:val="B35C72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E062D3"/>
    <w:multiLevelType w:val="hybridMultilevel"/>
    <w:tmpl w:val="3510ED22"/>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F029F5"/>
    <w:multiLevelType w:val="hybridMultilevel"/>
    <w:tmpl w:val="6EA8BCE0"/>
    <w:lvl w:ilvl="0" w:tplc="2898B9CC">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33460DD"/>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4CB68D3"/>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76B2247"/>
    <w:multiLevelType w:val="hybridMultilevel"/>
    <w:tmpl w:val="7E44999C"/>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82F716F"/>
    <w:multiLevelType w:val="hybridMultilevel"/>
    <w:tmpl w:val="D7600B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C0C2172"/>
    <w:multiLevelType w:val="hybridMultilevel"/>
    <w:tmpl w:val="7BECABE4"/>
    <w:lvl w:ilvl="0" w:tplc="39D4EFCE">
      <w:numFmt w:val="bullet"/>
      <w:lvlText w:val="-"/>
      <w:lvlJc w:val="left"/>
      <w:pPr>
        <w:ind w:left="2136" w:hanging="360"/>
      </w:pPr>
      <w:rPr>
        <w:rFonts w:ascii="Arial" w:eastAsia="Calibri" w:hAnsi="Arial" w:cs="Arial" w:hint="default"/>
      </w:rPr>
    </w:lvl>
    <w:lvl w:ilvl="1" w:tplc="04140003">
      <w:start w:val="1"/>
      <w:numFmt w:val="bullet"/>
      <w:lvlText w:val="o"/>
      <w:lvlJc w:val="left"/>
      <w:pPr>
        <w:ind w:left="2856" w:hanging="360"/>
      </w:pPr>
      <w:rPr>
        <w:rFonts w:ascii="Courier New" w:hAnsi="Courier New" w:cs="Courier New" w:hint="default"/>
      </w:rPr>
    </w:lvl>
    <w:lvl w:ilvl="2" w:tplc="04140005">
      <w:start w:val="1"/>
      <w:numFmt w:val="bullet"/>
      <w:lvlText w:val=""/>
      <w:lvlJc w:val="left"/>
      <w:pPr>
        <w:ind w:left="3576" w:hanging="360"/>
      </w:pPr>
      <w:rPr>
        <w:rFonts w:ascii="Wingdings" w:hAnsi="Wingdings" w:hint="default"/>
      </w:rPr>
    </w:lvl>
    <w:lvl w:ilvl="3" w:tplc="04140001">
      <w:start w:val="1"/>
      <w:numFmt w:val="bullet"/>
      <w:lvlText w:val=""/>
      <w:lvlJc w:val="left"/>
      <w:pPr>
        <w:ind w:left="4296" w:hanging="360"/>
      </w:pPr>
      <w:rPr>
        <w:rFonts w:ascii="Symbol" w:hAnsi="Symbol" w:hint="default"/>
      </w:rPr>
    </w:lvl>
    <w:lvl w:ilvl="4" w:tplc="04140003">
      <w:start w:val="1"/>
      <w:numFmt w:val="bullet"/>
      <w:lvlText w:val="o"/>
      <w:lvlJc w:val="left"/>
      <w:pPr>
        <w:ind w:left="5016" w:hanging="360"/>
      </w:pPr>
      <w:rPr>
        <w:rFonts w:ascii="Courier New" w:hAnsi="Courier New" w:cs="Courier New" w:hint="default"/>
      </w:rPr>
    </w:lvl>
    <w:lvl w:ilvl="5" w:tplc="04140005">
      <w:start w:val="1"/>
      <w:numFmt w:val="bullet"/>
      <w:lvlText w:val=""/>
      <w:lvlJc w:val="left"/>
      <w:pPr>
        <w:ind w:left="5736" w:hanging="360"/>
      </w:pPr>
      <w:rPr>
        <w:rFonts w:ascii="Wingdings" w:hAnsi="Wingdings" w:hint="default"/>
      </w:rPr>
    </w:lvl>
    <w:lvl w:ilvl="6" w:tplc="04140001">
      <w:start w:val="1"/>
      <w:numFmt w:val="bullet"/>
      <w:lvlText w:val=""/>
      <w:lvlJc w:val="left"/>
      <w:pPr>
        <w:ind w:left="6456" w:hanging="360"/>
      </w:pPr>
      <w:rPr>
        <w:rFonts w:ascii="Symbol" w:hAnsi="Symbol" w:hint="default"/>
      </w:rPr>
    </w:lvl>
    <w:lvl w:ilvl="7" w:tplc="04140003">
      <w:start w:val="1"/>
      <w:numFmt w:val="bullet"/>
      <w:lvlText w:val="o"/>
      <w:lvlJc w:val="left"/>
      <w:pPr>
        <w:ind w:left="7176" w:hanging="360"/>
      </w:pPr>
      <w:rPr>
        <w:rFonts w:ascii="Courier New" w:hAnsi="Courier New" w:cs="Courier New" w:hint="default"/>
      </w:rPr>
    </w:lvl>
    <w:lvl w:ilvl="8" w:tplc="04140005">
      <w:start w:val="1"/>
      <w:numFmt w:val="bullet"/>
      <w:lvlText w:val=""/>
      <w:lvlJc w:val="left"/>
      <w:pPr>
        <w:ind w:left="7896" w:hanging="360"/>
      </w:pPr>
      <w:rPr>
        <w:rFonts w:ascii="Wingdings" w:hAnsi="Wingdings" w:hint="default"/>
      </w:rPr>
    </w:lvl>
  </w:abstractNum>
  <w:abstractNum w:abstractNumId="13" w15:restartNumberingAfterBreak="0">
    <w:nsid w:val="24F327F8"/>
    <w:multiLevelType w:val="hybridMultilevel"/>
    <w:tmpl w:val="A678E2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75F2670"/>
    <w:multiLevelType w:val="hybridMultilevel"/>
    <w:tmpl w:val="7AF0C8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9EB45FE"/>
    <w:multiLevelType w:val="hybridMultilevel"/>
    <w:tmpl w:val="DA522FF2"/>
    <w:lvl w:ilvl="0" w:tplc="04140001">
      <w:start w:val="8"/>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B16154D"/>
    <w:multiLevelType w:val="hybridMultilevel"/>
    <w:tmpl w:val="5E4054CC"/>
    <w:lvl w:ilvl="0" w:tplc="0414000D">
      <w:start w:val="1"/>
      <w:numFmt w:val="bullet"/>
      <w:lvlText w:val=""/>
      <w:lvlJc w:val="left"/>
      <w:pPr>
        <w:ind w:left="2136" w:hanging="360"/>
      </w:pPr>
      <w:rPr>
        <w:rFonts w:ascii="Wingdings" w:hAnsi="Wingding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7" w15:restartNumberingAfterBreak="0">
    <w:nsid w:val="300C7878"/>
    <w:multiLevelType w:val="hybridMultilevel"/>
    <w:tmpl w:val="BC28F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25A6958"/>
    <w:multiLevelType w:val="hybridMultilevel"/>
    <w:tmpl w:val="962A6696"/>
    <w:lvl w:ilvl="0" w:tplc="3DA0B46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71B5470"/>
    <w:multiLevelType w:val="hybridMultilevel"/>
    <w:tmpl w:val="0D4EC8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CC5010C"/>
    <w:multiLevelType w:val="hybridMultilevel"/>
    <w:tmpl w:val="9B0C8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0CA4327"/>
    <w:multiLevelType w:val="hybridMultilevel"/>
    <w:tmpl w:val="8A94C2DC"/>
    <w:lvl w:ilvl="0" w:tplc="04140001">
      <w:start w:val="10"/>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2405528"/>
    <w:multiLevelType w:val="hybridMultilevel"/>
    <w:tmpl w:val="612A1E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5981D2E"/>
    <w:multiLevelType w:val="hybridMultilevel"/>
    <w:tmpl w:val="68EEFA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8720B72"/>
    <w:multiLevelType w:val="hybridMultilevel"/>
    <w:tmpl w:val="2B9ED8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D876B2D"/>
    <w:multiLevelType w:val="hybridMultilevel"/>
    <w:tmpl w:val="C5EEBE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15F5D90"/>
    <w:multiLevelType w:val="hybridMultilevel"/>
    <w:tmpl w:val="E766F3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82F4F7D"/>
    <w:multiLevelType w:val="hybridMultilevel"/>
    <w:tmpl w:val="E7E27BC2"/>
    <w:lvl w:ilvl="0" w:tplc="9E78D286">
      <w:start w:val="1"/>
      <w:numFmt w:val="decimal"/>
      <w:lvlText w:val="%1."/>
      <w:lvlJc w:val="left"/>
      <w:pPr>
        <w:tabs>
          <w:tab w:val="num" w:pos="1352"/>
        </w:tabs>
        <w:ind w:left="1352"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8" w15:restartNumberingAfterBreak="0">
    <w:nsid w:val="5A9001B2"/>
    <w:multiLevelType w:val="hybridMultilevel"/>
    <w:tmpl w:val="C60C4C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C1D0905"/>
    <w:multiLevelType w:val="hybridMultilevel"/>
    <w:tmpl w:val="A2CC1008"/>
    <w:lvl w:ilvl="0" w:tplc="04140001">
      <w:start w:val="8"/>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FEC18EE"/>
    <w:multiLevelType w:val="hybridMultilevel"/>
    <w:tmpl w:val="FD4AAE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1C04E83"/>
    <w:multiLevelType w:val="hybridMultilevel"/>
    <w:tmpl w:val="86B204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2C608E8"/>
    <w:multiLevelType w:val="hybridMultilevel"/>
    <w:tmpl w:val="A00465E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5A37377"/>
    <w:multiLevelType w:val="hybridMultilevel"/>
    <w:tmpl w:val="36A49136"/>
    <w:lvl w:ilvl="0" w:tplc="04140001">
      <w:start w:val="6"/>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4" w15:restartNumberingAfterBreak="0">
    <w:nsid w:val="66790F0E"/>
    <w:multiLevelType w:val="hybridMultilevel"/>
    <w:tmpl w:val="DAA448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C791B42"/>
    <w:multiLevelType w:val="hybridMultilevel"/>
    <w:tmpl w:val="E0F0F98E"/>
    <w:lvl w:ilvl="0" w:tplc="0414000F">
      <w:start w:val="1"/>
      <w:numFmt w:val="decimal"/>
      <w:lvlText w:val="%1."/>
      <w:lvlJc w:val="left"/>
      <w:pPr>
        <w:tabs>
          <w:tab w:val="num" w:pos="1352"/>
        </w:tabs>
        <w:ind w:left="1352" w:hanging="360"/>
      </w:pPr>
      <w:rPr>
        <w:rFonts w:hint="default"/>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36" w15:restartNumberingAfterBreak="0">
    <w:nsid w:val="733A40BA"/>
    <w:multiLevelType w:val="hybridMultilevel"/>
    <w:tmpl w:val="A54277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7"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7780363"/>
    <w:multiLevelType w:val="hybridMultilevel"/>
    <w:tmpl w:val="1694A6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9CA7DC9"/>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ABE2642"/>
    <w:multiLevelType w:val="hybridMultilevel"/>
    <w:tmpl w:val="E0F0F98E"/>
    <w:lvl w:ilvl="0" w:tplc="0414000F">
      <w:start w:val="1"/>
      <w:numFmt w:val="decimal"/>
      <w:lvlText w:val="%1."/>
      <w:lvlJc w:val="left"/>
      <w:pPr>
        <w:tabs>
          <w:tab w:val="num" w:pos="1068"/>
        </w:tabs>
        <w:ind w:left="1068" w:hanging="360"/>
      </w:pPr>
      <w:rPr>
        <w:rFonts w:hint="default"/>
      </w:rPr>
    </w:lvl>
    <w:lvl w:ilvl="1" w:tplc="04140019">
      <w:start w:val="1"/>
      <w:numFmt w:val="decimal"/>
      <w:lvlText w:val="%2."/>
      <w:lvlJc w:val="left"/>
      <w:pPr>
        <w:tabs>
          <w:tab w:val="num" w:pos="1156"/>
        </w:tabs>
        <w:ind w:left="1156" w:hanging="360"/>
      </w:pPr>
    </w:lvl>
    <w:lvl w:ilvl="2" w:tplc="0414001B">
      <w:start w:val="1"/>
      <w:numFmt w:val="decimal"/>
      <w:lvlText w:val="%3."/>
      <w:lvlJc w:val="left"/>
      <w:pPr>
        <w:tabs>
          <w:tab w:val="num" w:pos="1876"/>
        </w:tabs>
        <w:ind w:left="1876" w:hanging="360"/>
      </w:pPr>
    </w:lvl>
    <w:lvl w:ilvl="3" w:tplc="0414000F">
      <w:start w:val="1"/>
      <w:numFmt w:val="decimal"/>
      <w:lvlText w:val="%4."/>
      <w:lvlJc w:val="left"/>
      <w:pPr>
        <w:tabs>
          <w:tab w:val="num" w:pos="2596"/>
        </w:tabs>
        <w:ind w:left="2596" w:hanging="360"/>
      </w:pPr>
    </w:lvl>
    <w:lvl w:ilvl="4" w:tplc="04140019">
      <w:start w:val="1"/>
      <w:numFmt w:val="decimal"/>
      <w:lvlText w:val="%5."/>
      <w:lvlJc w:val="left"/>
      <w:pPr>
        <w:tabs>
          <w:tab w:val="num" w:pos="3316"/>
        </w:tabs>
        <w:ind w:left="3316" w:hanging="360"/>
      </w:pPr>
    </w:lvl>
    <w:lvl w:ilvl="5" w:tplc="0414001B">
      <w:start w:val="1"/>
      <w:numFmt w:val="decimal"/>
      <w:lvlText w:val="%6."/>
      <w:lvlJc w:val="left"/>
      <w:pPr>
        <w:tabs>
          <w:tab w:val="num" w:pos="4036"/>
        </w:tabs>
        <w:ind w:left="4036" w:hanging="360"/>
      </w:pPr>
    </w:lvl>
    <w:lvl w:ilvl="6" w:tplc="0414000F">
      <w:start w:val="1"/>
      <w:numFmt w:val="decimal"/>
      <w:lvlText w:val="%7."/>
      <w:lvlJc w:val="left"/>
      <w:pPr>
        <w:tabs>
          <w:tab w:val="num" w:pos="4756"/>
        </w:tabs>
        <w:ind w:left="4756" w:hanging="360"/>
      </w:pPr>
    </w:lvl>
    <w:lvl w:ilvl="7" w:tplc="04140019">
      <w:start w:val="1"/>
      <w:numFmt w:val="decimal"/>
      <w:lvlText w:val="%8."/>
      <w:lvlJc w:val="left"/>
      <w:pPr>
        <w:tabs>
          <w:tab w:val="num" w:pos="5476"/>
        </w:tabs>
        <w:ind w:left="5476" w:hanging="360"/>
      </w:pPr>
    </w:lvl>
    <w:lvl w:ilvl="8" w:tplc="0414001B">
      <w:start w:val="1"/>
      <w:numFmt w:val="decimal"/>
      <w:lvlText w:val="%9."/>
      <w:lvlJc w:val="left"/>
      <w:pPr>
        <w:tabs>
          <w:tab w:val="num" w:pos="6196"/>
        </w:tabs>
        <w:ind w:left="6196" w:hanging="360"/>
      </w:pPr>
    </w:lvl>
  </w:abstractNum>
  <w:abstractNum w:abstractNumId="41" w15:restartNumberingAfterBreak="0">
    <w:nsid w:val="7B070959"/>
    <w:multiLevelType w:val="hybridMultilevel"/>
    <w:tmpl w:val="727215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BF42547"/>
    <w:multiLevelType w:val="hybridMultilevel"/>
    <w:tmpl w:val="7BF84E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D865874"/>
    <w:multiLevelType w:val="hybridMultilevel"/>
    <w:tmpl w:val="41B2AE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FF05BFA"/>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4"/>
  </w:num>
  <w:num w:numId="2">
    <w:abstractNumId w:val="24"/>
  </w:num>
  <w:num w:numId="3">
    <w:abstractNumId w:val="37"/>
  </w:num>
  <w:num w:numId="4">
    <w:abstractNumId w:val="27"/>
  </w:num>
  <w:num w:numId="5">
    <w:abstractNumId w:val="5"/>
  </w:num>
  <w:num w:numId="6">
    <w:abstractNumId w:val="4"/>
  </w:num>
  <w:num w:numId="7">
    <w:abstractNumId w:val="41"/>
  </w:num>
  <w:num w:numId="8">
    <w:abstractNumId w:val="18"/>
  </w:num>
  <w:num w:numId="9">
    <w:abstractNumId w:val="11"/>
  </w:num>
  <w:num w:numId="10">
    <w:abstractNumId w:val="20"/>
  </w:num>
  <w:num w:numId="11">
    <w:abstractNumId w:val="29"/>
  </w:num>
  <w:num w:numId="12">
    <w:abstractNumId w:val="0"/>
  </w:num>
  <w:num w:numId="13">
    <w:abstractNumId w:val="32"/>
  </w:num>
  <w:num w:numId="14">
    <w:abstractNumId w:val="15"/>
  </w:num>
  <w:num w:numId="15">
    <w:abstractNumId w:val="21"/>
  </w:num>
  <w:num w:numId="16">
    <w:abstractNumId w:val="10"/>
  </w:num>
  <w:num w:numId="17">
    <w:abstractNumId w:val="35"/>
  </w:num>
  <w:num w:numId="18">
    <w:abstractNumId w:val="40"/>
  </w:num>
  <w:num w:numId="19">
    <w:abstractNumId w:val="1"/>
  </w:num>
  <w:num w:numId="20">
    <w:abstractNumId w:val="6"/>
  </w:num>
  <w:num w:numId="21">
    <w:abstractNumId w:val="7"/>
  </w:num>
  <w:num w:numId="22">
    <w:abstractNumId w:val="33"/>
  </w:num>
  <w:num w:numId="23">
    <w:abstractNumId w:val="44"/>
  </w:num>
  <w:num w:numId="24">
    <w:abstractNumId w:val="8"/>
  </w:num>
  <w:num w:numId="25">
    <w:abstractNumId w:val="9"/>
  </w:num>
  <w:num w:numId="26">
    <w:abstractNumId w:val="39"/>
  </w:num>
  <w:num w:numId="27">
    <w:abstractNumId w:val="43"/>
  </w:num>
  <w:num w:numId="28">
    <w:abstractNumId w:val="13"/>
  </w:num>
  <w:num w:numId="29">
    <w:abstractNumId w:val="17"/>
  </w:num>
  <w:num w:numId="30">
    <w:abstractNumId w:val="19"/>
  </w:num>
  <w:num w:numId="31">
    <w:abstractNumId w:val="14"/>
  </w:num>
  <w:num w:numId="32">
    <w:abstractNumId w:val="31"/>
  </w:num>
  <w:num w:numId="33">
    <w:abstractNumId w:val="36"/>
  </w:num>
  <w:num w:numId="34">
    <w:abstractNumId w:val="12"/>
  </w:num>
  <w:num w:numId="35">
    <w:abstractNumId w:val="28"/>
  </w:num>
  <w:num w:numId="36">
    <w:abstractNumId w:val="26"/>
  </w:num>
  <w:num w:numId="37">
    <w:abstractNumId w:val="22"/>
  </w:num>
  <w:num w:numId="38">
    <w:abstractNumId w:val="42"/>
  </w:num>
  <w:num w:numId="39">
    <w:abstractNumId w:val="23"/>
  </w:num>
  <w:num w:numId="40">
    <w:abstractNumId w:val="30"/>
  </w:num>
  <w:num w:numId="41">
    <w:abstractNumId w:val="2"/>
  </w:num>
  <w:num w:numId="42">
    <w:abstractNumId w:val="38"/>
  </w:num>
  <w:num w:numId="43">
    <w:abstractNumId w:val="25"/>
  </w:num>
  <w:num w:numId="44">
    <w:abstractNumId w:val="16"/>
  </w:num>
  <w:num w:numId="45">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BE"/>
    <w:rsid w:val="00001756"/>
    <w:rsid w:val="00001ECF"/>
    <w:rsid w:val="0000767A"/>
    <w:rsid w:val="00011FA4"/>
    <w:rsid w:val="00012967"/>
    <w:rsid w:val="000360B9"/>
    <w:rsid w:val="00054A32"/>
    <w:rsid w:val="00066619"/>
    <w:rsid w:val="000725CE"/>
    <w:rsid w:val="00072B87"/>
    <w:rsid w:val="0008192D"/>
    <w:rsid w:val="000844B3"/>
    <w:rsid w:val="0009172D"/>
    <w:rsid w:val="00094014"/>
    <w:rsid w:val="000A1170"/>
    <w:rsid w:val="000A1738"/>
    <w:rsid w:val="000A6D79"/>
    <w:rsid w:val="000B1143"/>
    <w:rsid w:val="000B57BA"/>
    <w:rsid w:val="000D1CC6"/>
    <w:rsid w:val="000D4DD8"/>
    <w:rsid w:val="000D7FF2"/>
    <w:rsid w:val="000E24DB"/>
    <w:rsid w:val="000F1474"/>
    <w:rsid w:val="000F14E5"/>
    <w:rsid w:val="000F3978"/>
    <w:rsid w:val="000F3F2F"/>
    <w:rsid w:val="000F449D"/>
    <w:rsid w:val="000F7408"/>
    <w:rsid w:val="00100AD9"/>
    <w:rsid w:val="00102070"/>
    <w:rsid w:val="001145B1"/>
    <w:rsid w:val="00114823"/>
    <w:rsid w:val="0011566C"/>
    <w:rsid w:val="00116A5B"/>
    <w:rsid w:val="001219DD"/>
    <w:rsid w:val="001234B0"/>
    <w:rsid w:val="00125A58"/>
    <w:rsid w:val="0013271F"/>
    <w:rsid w:val="00135503"/>
    <w:rsid w:val="001475E1"/>
    <w:rsid w:val="00150DBD"/>
    <w:rsid w:val="00151599"/>
    <w:rsid w:val="001624E8"/>
    <w:rsid w:val="001639DF"/>
    <w:rsid w:val="00171AD3"/>
    <w:rsid w:val="001807B4"/>
    <w:rsid w:val="00184332"/>
    <w:rsid w:val="00190AC7"/>
    <w:rsid w:val="00194755"/>
    <w:rsid w:val="001A3A50"/>
    <w:rsid w:val="001A443E"/>
    <w:rsid w:val="001A70B8"/>
    <w:rsid w:val="001B694B"/>
    <w:rsid w:val="001C151B"/>
    <w:rsid w:val="001D2156"/>
    <w:rsid w:val="001D525A"/>
    <w:rsid w:val="001F67C9"/>
    <w:rsid w:val="001F763E"/>
    <w:rsid w:val="001F7DB9"/>
    <w:rsid w:val="001F7EFB"/>
    <w:rsid w:val="0020239D"/>
    <w:rsid w:val="00207E26"/>
    <w:rsid w:val="00213E38"/>
    <w:rsid w:val="0022366C"/>
    <w:rsid w:val="00225E73"/>
    <w:rsid w:val="002265B4"/>
    <w:rsid w:val="00227D26"/>
    <w:rsid w:val="00230020"/>
    <w:rsid w:val="00232E53"/>
    <w:rsid w:val="002346EE"/>
    <w:rsid w:val="0024213F"/>
    <w:rsid w:val="00246175"/>
    <w:rsid w:val="00246C78"/>
    <w:rsid w:val="00266011"/>
    <w:rsid w:val="00270AF6"/>
    <w:rsid w:val="0027759E"/>
    <w:rsid w:val="0028328A"/>
    <w:rsid w:val="00291863"/>
    <w:rsid w:val="002A741C"/>
    <w:rsid w:val="002A797A"/>
    <w:rsid w:val="002B0B11"/>
    <w:rsid w:val="002B6BE8"/>
    <w:rsid w:val="002C2F60"/>
    <w:rsid w:val="002C3043"/>
    <w:rsid w:val="002C6EF8"/>
    <w:rsid w:val="002D603E"/>
    <w:rsid w:val="002E0F0E"/>
    <w:rsid w:val="002F4120"/>
    <w:rsid w:val="0030356E"/>
    <w:rsid w:val="003048AE"/>
    <w:rsid w:val="00307494"/>
    <w:rsid w:val="00307E6E"/>
    <w:rsid w:val="00310C65"/>
    <w:rsid w:val="00315F6E"/>
    <w:rsid w:val="003230ED"/>
    <w:rsid w:val="00330298"/>
    <w:rsid w:val="00341822"/>
    <w:rsid w:val="00345592"/>
    <w:rsid w:val="00350ED4"/>
    <w:rsid w:val="003852F9"/>
    <w:rsid w:val="00392118"/>
    <w:rsid w:val="003A3B3F"/>
    <w:rsid w:val="003A5FE4"/>
    <w:rsid w:val="003A6649"/>
    <w:rsid w:val="003B2F69"/>
    <w:rsid w:val="003C35B0"/>
    <w:rsid w:val="003C4EAD"/>
    <w:rsid w:val="003D276D"/>
    <w:rsid w:val="003E0110"/>
    <w:rsid w:val="003E1613"/>
    <w:rsid w:val="003E38F7"/>
    <w:rsid w:val="003E7CDB"/>
    <w:rsid w:val="003F4CBC"/>
    <w:rsid w:val="004007C6"/>
    <w:rsid w:val="00424AA0"/>
    <w:rsid w:val="0042673D"/>
    <w:rsid w:val="004343C2"/>
    <w:rsid w:val="004349D9"/>
    <w:rsid w:val="00435E6B"/>
    <w:rsid w:val="00442268"/>
    <w:rsid w:val="00454592"/>
    <w:rsid w:val="004639CB"/>
    <w:rsid w:val="00473203"/>
    <w:rsid w:val="004748E4"/>
    <w:rsid w:val="00481E58"/>
    <w:rsid w:val="00482149"/>
    <w:rsid w:val="0048226D"/>
    <w:rsid w:val="00485272"/>
    <w:rsid w:val="004877FB"/>
    <w:rsid w:val="00492240"/>
    <w:rsid w:val="00495666"/>
    <w:rsid w:val="004B0048"/>
    <w:rsid w:val="004B1A72"/>
    <w:rsid w:val="004B3B5D"/>
    <w:rsid w:val="004B4DCA"/>
    <w:rsid w:val="004B6890"/>
    <w:rsid w:val="004C2485"/>
    <w:rsid w:val="004C3E3E"/>
    <w:rsid w:val="004C7FAD"/>
    <w:rsid w:val="004D03B2"/>
    <w:rsid w:val="004D503F"/>
    <w:rsid w:val="004D53EE"/>
    <w:rsid w:val="004E18B3"/>
    <w:rsid w:val="004E2754"/>
    <w:rsid w:val="004F5E86"/>
    <w:rsid w:val="00501F62"/>
    <w:rsid w:val="005047FA"/>
    <w:rsid w:val="00504BF0"/>
    <w:rsid w:val="0050582D"/>
    <w:rsid w:val="00506DA1"/>
    <w:rsid w:val="00507702"/>
    <w:rsid w:val="00511D45"/>
    <w:rsid w:val="00525763"/>
    <w:rsid w:val="005318E2"/>
    <w:rsid w:val="00532800"/>
    <w:rsid w:val="005371D5"/>
    <w:rsid w:val="00551411"/>
    <w:rsid w:val="00553A50"/>
    <w:rsid w:val="00556F41"/>
    <w:rsid w:val="00560A85"/>
    <w:rsid w:val="00575F7C"/>
    <w:rsid w:val="00592BE9"/>
    <w:rsid w:val="00592C9B"/>
    <w:rsid w:val="0059302E"/>
    <w:rsid w:val="005A5853"/>
    <w:rsid w:val="005B49E0"/>
    <w:rsid w:val="005B5A3B"/>
    <w:rsid w:val="005C2DBE"/>
    <w:rsid w:val="005C30BB"/>
    <w:rsid w:val="005C65FE"/>
    <w:rsid w:val="005D2B2B"/>
    <w:rsid w:val="005E56B5"/>
    <w:rsid w:val="005F190D"/>
    <w:rsid w:val="005F61F8"/>
    <w:rsid w:val="005F6990"/>
    <w:rsid w:val="00613766"/>
    <w:rsid w:val="00623001"/>
    <w:rsid w:val="00623BD6"/>
    <w:rsid w:val="00633722"/>
    <w:rsid w:val="006365A5"/>
    <w:rsid w:val="006421C2"/>
    <w:rsid w:val="00646952"/>
    <w:rsid w:val="00657B37"/>
    <w:rsid w:val="0067214E"/>
    <w:rsid w:val="006802B8"/>
    <w:rsid w:val="00683664"/>
    <w:rsid w:val="006934C3"/>
    <w:rsid w:val="006B3721"/>
    <w:rsid w:val="006C2998"/>
    <w:rsid w:val="006D1275"/>
    <w:rsid w:val="006D174C"/>
    <w:rsid w:val="006D2284"/>
    <w:rsid w:val="006D28F7"/>
    <w:rsid w:val="006D780F"/>
    <w:rsid w:val="006E62A7"/>
    <w:rsid w:val="006F2FD4"/>
    <w:rsid w:val="006F354B"/>
    <w:rsid w:val="006F7B49"/>
    <w:rsid w:val="007016B2"/>
    <w:rsid w:val="00702F5B"/>
    <w:rsid w:val="00703AE3"/>
    <w:rsid w:val="007043B0"/>
    <w:rsid w:val="00715058"/>
    <w:rsid w:val="00717B40"/>
    <w:rsid w:val="0072017E"/>
    <w:rsid w:val="00725146"/>
    <w:rsid w:val="00732917"/>
    <w:rsid w:val="00733989"/>
    <w:rsid w:val="00750CB5"/>
    <w:rsid w:val="00751560"/>
    <w:rsid w:val="0077036C"/>
    <w:rsid w:val="007727A3"/>
    <w:rsid w:val="0077689F"/>
    <w:rsid w:val="00783569"/>
    <w:rsid w:val="00783CFE"/>
    <w:rsid w:val="00785337"/>
    <w:rsid w:val="0079531D"/>
    <w:rsid w:val="007A014F"/>
    <w:rsid w:val="007A1150"/>
    <w:rsid w:val="007B73A7"/>
    <w:rsid w:val="007C6C5E"/>
    <w:rsid w:val="007D0EC3"/>
    <w:rsid w:val="007D214E"/>
    <w:rsid w:val="007D4E26"/>
    <w:rsid w:val="007E224B"/>
    <w:rsid w:val="007F373C"/>
    <w:rsid w:val="00801729"/>
    <w:rsid w:val="0080207C"/>
    <w:rsid w:val="008153A0"/>
    <w:rsid w:val="00823316"/>
    <w:rsid w:val="00823809"/>
    <w:rsid w:val="0082499B"/>
    <w:rsid w:val="00827637"/>
    <w:rsid w:val="008414B6"/>
    <w:rsid w:val="0084619B"/>
    <w:rsid w:val="0085491C"/>
    <w:rsid w:val="0085540E"/>
    <w:rsid w:val="00864769"/>
    <w:rsid w:val="008715EF"/>
    <w:rsid w:val="00877009"/>
    <w:rsid w:val="008857BE"/>
    <w:rsid w:val="00891D99"/>
    <w:rsid w:val="0089366D"/>
    <w:rsid w:val="00897D9B"/>
    <w:rsid w:val="00897EDE"/>
    <w:rsid w:val="008A2B3A"/>
    <w:rsid w:val="008A4619"/>
    <w:rsid w:val="008B2D29"/>
    <w:rsid w:val="008B3520"/>
    <w:rsid w:val="008B3DB6"/>
    <w:rsid w:val="008C1DB6"/>
    <w:rsid w:val="008C363C"/>
    <w:rsid w:val="008D1926"/>
    <w:rsid w:val="008E2DB1"/>
    <w:rsid w:val="008F4110"/>
    <w:rsid w:val="008F6061"/>
    <w:rsid w:val="00900BE6"/>
    <w:rsid w:val="00904A0A"/>
    <w:rsid w:val="009127C2"/>
    <w:rsid w:val="00915229"/>
    <w:rsid w:val="009206E3"/>
    <w:rsid w:val="00924078"/>
    <w:rsid w:val="009267F7"/>
    <w:rsid w:val="0093490B"/>
    <w:rsid w:val="00940E07"/>
    <w:rsid w:val="00943AF6"/>
    <w:rsid w:val="00961CB6"/>
    <w:rsid w:val="00963FD1"/>
    <w:rsid w:val="0096535C"/>
    <w:rsid w:val="00965E16"/>
    <w:rsid w:val="00967607"/>
    <w:rsid w:val="00984612"/>
    <w:rsid w:val="00987532"/>
    <w:rsid w:val="00990B7C"/>
    <w:rsid w:val="00990BAB"/>
    <w:rsid w:val="00992E9F"/>
    <w:rsid w:val="009958F3"/>
    <w:rsid w:val="009A2E0E"/>
    <w:rsid w:val="009A3454"/>
    <w:rsid w:val="009A4C81"/>
    <w:rsid w:val="009B33E1"/>
    <w:rsid w:val="009C3781"/>
    <w:rsid w:val="009C7D7D"/>
    <w:rsid w:val="009F6814"/>
    <w:rsid w:val="009F6F49"/>
    <w:rsid w:val="00A07250"/>
    <w:rsid w:val="00A1182D"/>
    <w:rsid w:val="00A120E3"/>
    <w:rsid w:val="00A1404A"/>
    <w:rsid w:val="00A16156"/>
    <w:rsid w:val="00A235AC"/>
    <w:rsid w:val="00A24097"/>
    <w:rsid w:val="00A34296"/>
    <w:rsid w:val="00A36B4C"/>
    <w:rsid w:val="00A41DCE"/>
    <w:rsid w:val="00A442D2"/>
    <w:rsid w:val="00A47926"/>
    <w:rsid w:val="00A6198B"/>
    <w:rsid w:val="00A6320C"/>
    <w:rsid w:val="00A67663"/>
    <w:rsid w:val="00A676D1"/>
    <w:rsid w:val="00AA0F15"/>
    <w:rsid w:val="00AB014A"/>
    <w:rsid w:val="00AC2140"/>
    <w:rsid w:val="00AD0368"/>
    <w:rsid w:val="00AD63F6"/>
    <w:rsid w:val="00AE5822"/>
    <w:rsid w:val="00AE5C20"/>
    <w:rsid w:val="00AE6A0E"/>
    <w:rsid w:val="00AE7C4F"/>
    <w:rsid w:val="00AF169D"/>
    <w:rsid w:val="00AF17D3"/>
    <w:rsid w:val="00AF2171"/>
    <w:rsid w:val="00AF313F"/>
    <w:rsid w:val="00AF66E9"/>
    <w:rsid w:val="00B023A1"/>
    <w:rsid w:val="00B037BE"/>
    <w:rsid w:val="00B05237"/>
    <w:rsid w:val="00B224FC"/>
    <w:rsid w:val="00B234D8"/>
    <w:rsid w:val="00B25E50"/>
    <w:rsid w:val="00B34009"/>
    <w:rsid w:val="00B37EC9"/>
    <w:rsid w:val="00B408FE"/>
    <w:rsid w:val="00B42F09"/>
    <w:rsid w:val="00B50937"/>
    <w:rsid w:val="00B50C71"/>
    <w:rsid w:val="00B55FE1"/>
    <w:rsid w:val="00B62E81"/>
    <w:rsid w:val="00B67C09"/>
    <w:rsid w:val="00BA7933"/>
    <w:rsid w:val="00BC0187"/>
    <w:rsid w:val="00BD2752"/>
    <w:rsid w:val="00BD7F85"/>
    <w:rsid w:val="00BE0C65"/>
    <w:rsid w:val="00BE1157"/>
    <w:rsid w:val="00BF1836"/>
    <w:rsid w:val="00C17998"/>
    <w:rsid w:val="00C21688"/>
    <w:rsid w:val="00C23F57"/>
    <w:rsid w:val="00C24F5F"/>
    <w:rsid w:val="00C27075"/>
    <w:rsid w:val="00C32662"/>
    <w:rsid w:val="00C34827"/>
    <w:rsid w:val="00C47122"/>
    <w:rsid w:val="00C51756"/>
    <w:rsid w:val="00C83B73"/>
    <w:rsid w:val="00C91FEB"/>
    <w:rsid w:val="00C95D68"/>
    <w:rsid w:val="00C97BE0"/>
    <w:rsid w:val="00CB3105"/>
    <w:rsid w:val="00CC000E"/>
    <w:rsid w:val="00CD5E21"/>
    <w:rsid w:val="00CD766F"/>
    <w:rsid w:val="00CE00DD"/>
    <w:rsid w:val="00CE03DA"/>
    <w:rsid w:val="00CE238A"/>
    <w:rsid w:val="00CE243E"/>
    <w:rsid w:val="00CE785F"/>
    <w:rsid w:val="00CF137F"/>
    <w:rsid w:val="00CF2CAD"/>
    <w:rsid w:val="00CF306B"/>
    <w:rsid w:val="00D040EB"/>
    <w:rsid w:val="00D04903"/>
    <w:rsid w:val="00D102BA"/>
    <w:rsid w:val="00D11A49"/>
    <w:rsid w:val="00D2071B"/>
    <w:rsid w:val="00D40D50"/>
    <w:rsid w:val="00D411CE"/>
    <w:rsid w:val="00D411E7"/>
    <w:rsid w:val="00D4594E"/>
    <w:rsid w:val="00D51A33"/>
    <w:rsid w:val="00D702DC"/>
    <w:rsid w:val="00D72766"/>
    <w:rsid w:val="00D77A85"/>
    <w:rsid w:val="00D86234"/>
    <w:rsid w:val="00D86ACA"/>
    <w:rsid w:val="00DB5588"/>
    <w:rsid w:val="00DC1564"/>
    <w:rsid w:val="00DD41E2"/>
    <w:rsid w:val="00DE4EBE"/>
    <w:rsid w:val="00DF0197"/>
    <w:rsid w:val="00DF059B"/>
    <w:rsid w:val="00E0223F"/>
    <w:rsid w:val="00E122D4"/>
    <w:rsid w:val="00E1329F"/>
    <w:rsid w:val="00E1776B"/>
    <w:rsid w:val="00E209EC"/>
    <w:rsid w:val="00E20F75"/>
    <w:rsid w:val="00E23F8D"/>
    <w:rsid w:val="00E25171"/>
    <w:rsid w:val="00E3025A"/>
    <w:rsid w:val="00E36834"/>
    <w:rsid w:val="00E53678"/>
    <w:rsid w:val="00E54BF1"/>
    <w:rsid w:val="00E56292"/>
    <w:rsid w:val="00E75D4B"/>
    <w:rsid w:val="00E75F71"/>
    <w:rsid w:val="00E8037B"/>
    <w:rsid w:val="00E804F1"/>
    <w:rsid w:val="00E9598C"/>
    <w:rsid w:val="00EA01D2"/>
    <w:rsid w:val="00EA1E56"/>
    <w:rsid w:val="00EB0461"/>
    <w:rsid w:val="00EB23FD"/>
    <w:rsid w:val="00EB2946"/>
    <w:rsid w:val="00EB32F4"/>
    <w:rsid w:val="00EB4025"/>
    <w:rsid w:val="00EC3B56"/>
    <w:rsid w:val="00ED0965"/>
    <w:rsid w:val="00ED348C"/>
    <w:rsid w:val="00ED4E47"/>
    <w:rsid w:val="00ED5FA5"/>
    <w:rsid w:val="00ED69D6"/>
    <w:rsid w:val="00EE10DD"/>
    <w:rsid w:val="00EE1839"/>
    <w:rsid w:val="00EE4943"/>
    <w:rsid w:val="00EE54EC"/>
    <w:rsid w:val="00EF3082"/>
    <w:rsid w:val="00EF36E5"/>
    <w:rsid w:val="00EF6511"/>
    <w:rsid w:val="00F02949"/>
    <w:rsid w:val="00F0418D"/>
    <w:rsid w:val="00F0470D"/>
    <w:rsid w:val="00F13050"/>
    <w:rsid w:val="00F16505"/>
    <w:rsid w:val="00F16569"/>
    <w:rsid w:val="00F31F44"/>
    <w:rsid w:val="00F367FC"/>
    <w:rsid w:val="00F46491"/>
    <w:rsid w:val="00F620FE"/>
    <w:rsid w:val="00F81B40"/>
    <w:rsid w:val="00F81F71"/>
    <w:rsid w:val="00F83AA5"/>
    <w:rsid w:val="00F8414D"/>
    <w:rsid w:val="00F87A2E"/>
    <w:rsid w:val="00F90BFE"/>
    <w:rsid w:val="00F92571"/>
    <w:rsid w:val="00F95951"/>
    <w:rsid w:val="00F96C92"/>
    <w:rsid w:val="00FA1394"/>
    <w:rsid w:val="00FA54EF"/>
    <w:rsid w:val="00FB0DB9"/>
    <w:rsid w:val="00FB6866"/>
    <w:rsid w:val="00FB6F85"/>
    <w:rsid w:val="00FB7DC6"/>
    <w:rsid w:val="00FC0A8C"/>
    <w:rsid w:val="00FD16AD"/>
    <w:rsid w:val="00FD1FED"/>
    <w:rsid w:val="00FD3087"/>
    <w:rsid w:val="00FD7DDB"/>
    <w:rsid w:val="00FE21EE"/>
    <w:rsid w:val="00FF69C8"/>
    <w:rsid w:val="00FF7F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563B648-2688-4874-B4DF-73BA51AB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D6"/>
    <w:rPr>
      <w:rFonts w:ascii="Times New Roman" w:hAnsi="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A3A5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A3A50"/>
  </w:style>
  <w:style w:type="paragraph" w:styleId="Bunntekst">
    <w:name w:val="footer"/>
    <w:basedOn w:val="Normal"/>
    <w:link w:val="BunntekstTegn"/>
    <w:uiPriority w:val="99"/>
    <w:unhideWhenUsed/>
    <w:rsid w:val="001A3A5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A3A50"/>
  </w:style>
  <w:style w:type="table" w:styleId="Tabellrutenett">
    <w:name w:val="Table Grid"/>
    <w:basedOn w:val="Vanligtabell"/>
    <w:uiPriority w:val="59"/>
    <w:rsid w:val="001A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1A3A50"/>
    <w:rPr>
      <w:color w:val="808080"/>
    </w:rPr>
  </w:style>
  <w:style w:type="paragraph" w:styleId="Bobletekst">
    <w:name w:val="Balloon Text"/>
    <w:basedOn w:val="Normal"/>
    <w:link w:val="BobletekstTegn"/>
    <w:uiPriority w:val="99"/>
    <w:semiHidden/>
    <w:unhideWhenUsed/>
    <w:rsid w:val="001A3A5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A3A50"/>
    <w:rPr>
      <w:rFonts w:ascii="Tahoma" w:hAnsi="Tahoma" w:cs="Tahoma"/>
      <w:sz w:val="16"/>
      <w:szCs w:val="16"/>
    </w:rPr>
  </w:style>
  <w:style w:type="paragraph" w:styleId="Listeavsnitt">
    <w:name w:val="List Paragraph"/>
    <w:basedOn w:val="Normal"/>
    <w:uiPriority w:val="34"/>
    <w:qFormat/>
    <w:rsid w:val="0077036C"/>
    <w:pPr>
      <w:ind w:left="720"/>
      <w:contextualSpacing/>
    </w:pPr>
    <w:rPr>
      <w:rFonts w:asciiTheme="minorHAnsi" w:eastAsiaTheme="minorEastAsia" w:hAnsiTheme="minorHAnsi"/>
      <w:lang w:eastAsia="nb-NO"/>
    </w:rPr>
  </w:style>
  <w:style w:type="paragraph" w:styleId="Rentekst">
    <w:name w:val="Plain Text"/>
    <w:basedOn w:val="Normal"/>
    <w:link w:val="RentekstTegn"/>
    <w:uiPriority w:val="99"/>
    <w:semiHidden/>
    <w:unhideWhenUsed/>
    <w:rsid w:val="0030356E"/>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30356E"/>
    <w:rPr>
      <w:rFonts w:ascii="Calibri" w:hAnsi="Calibri"/>
      <w:szCs w:val="21"/>
    </w:rPr>
  </w:style>
  <w:style w:type="paragraph" w:customStyle="1" w:styleId="Innrykk">
    <w:name w:val="Innrykk"/>
    <w:basedOn w:val="Normal"/>
    <w:uiPriority w:val="99"/>
    <w:rsid w:val="0093490B"/>
    <w:pPr>
      <w:overflowPunct w:val="0"/>
      <w:autoSpaceDE w:val="0"/>
      <w:autoSpaceDN w:val="0"/>
      <w:adjustRightInd w:val="0"/>
      <w:spacing w:after="0" w:line="240" w:lineRule="auto"/>
      <w:ind w:left="992"/>
    </w:pPr>
    <w:rPr>
      <w:rFonts w:eastAsia="Times New Roman" w:cs="Times New Roman"/>
      <w:szCs w:val="20"/>
      <w:lang w:val="nn-NO" w:eastAsia="nb-NO"/>
    </w:rPr>
  </w:style>
  <w:style w:type="paragraph" w:customStyle="1" w:styleId="Default">
    <w:name w:val="Default"/>
    <w:rsid w:val="0013271F"/>
    <w:pPr>
      <w:autoSpaceDE w:val="0"/>
      <w:autoSpaceDN w:val="0"/>
      <w:adjustRightInd w:val="0"/>
      <w:spacing w:after="0" w:line="240" w:lineRule="auto"/>
    </w:pPr>
    <w:rPr>
      <w:rFonts w:ascii="Verdana" w:eastAsia="Times New Roman" w:hAnsi="Verdana" w:cs="Verdana"/>
      <w:color w:val="000000"/>
      <w:sz w:val="24"/>
      <w:szCs w:val="24"/>
      <w:lang w:eastAsia="nb-NO"/>
    </w:rPr>
  </w:style>
  <w:style w:type="paragraph" w:styleId="Ingenmellomrom">
    <w:name w:val="No Spacing"/>
    <w:uiPriority w:val="1"/>
    <w:qFormat/>
    <w:rsid w:val="0085540E"/>
    <w:pPr>
      <w:spacing w:after="0" w:line="240" w:lineRule="auto"/>
    </w:pPr>
    <w:rPr>
      <w:rFonts w:eastAsiaTheme="minorEastAsia"/>
      <w:lang w:eastAsia="nb-NO"/>
    </w:rPr>
  </w:style>
  <w:style w:type="character" w:customStyle="1" w:styleId="tree-content-label">
    <w:name w:val="tree-content-label"/>
    <w:basedOn w:val="Standardskriftforavsnitt"/>
    <w:rsid w:val="00A235AC"/>
  </w:style>
  <w:style w:type="character" w:customStyle="1" w:styleId="tree-content1">
    <w:name w:val="tree-content1"/>
    <w:basedOn w:val="Standardskriftforavsnitt"/>
    <w:rsid w:val="00A235AC"/>
  </w:style>
  <w:style w:type="paragraph" w:styleId="NormalWeb">
    <w:name w:val="Normal (Web)"/>
    <w:basedOn w:val="Normal"/>
    <w:uiPriority w:val="99"/>
    <w:semiHidden/>
    <w:unhideWhenUsed/>
    <w:rsid w:val="002C6EF8"/>
    <w:pPr>
      <w:spacing w:after="0" w:line="240" w:lineRule="auto"/>
    </w:pPr>
    <w:rPr>
      <w:rFonts w:cs="Times New Roman"/>
      <w:sz w:val="24"/>
      <w:szCs w:val="24"/>
      <w:lang w:eastAsia="nb-NO"/>
    </w:rPr>
  </w:style>
  <w:style w:type="character" w:styleId="Hyperkobling">
    <w:name w:val="Hyperlink"/>
    <w:basedOn w:val="Standardskriftforavsnitt"/>
    <w:uiPriority w:val="99"/>
    <w:unhideWhenUsed/>
    <w:rsid w:val="00553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25996">
      <w:bodyDiv w:val="1"/>
      <w:marLeft w:val="0"/>
      <w:marRight w:val="0"/>
      <w:marTop w:val="0"/>
      <w:marBottom w:val="0"/>
      <w:divBdr>
        <w:top w:val="none" w:sz="0" w:space="0" w:color="auto"/>
        <w:left w:val="none" w:sz="0" w:space="0" w:color="auto"/>
        <w:bottom w:val="none" w:sz="0" w:space="0" w:color="auto"/>
        <w:right w:val="none" w:sz="0" w:space="0" w:color="auto"/>
      </w:divBdr>
    </w:div>
    <w:div w:id="468667550">
      <w:bodyDiv w:val="1"/>
      <w:marLeft w:val="0"/>
      <w:marRight w:val="0"/>
      <w:marTop w:val="0"/>
      <w:marBottom w:val="0"/>
      <w:divBdr>
        <w:top w:val="none" w:sz="0" w:space="0" w:color="auto"/>
        <w:left w:val="none" w:sz="0" w:space="0" w:color="auto"/>
        <w:bottom w:val="none" w:sz="0" w:space="0" w:color="auto"/>
        <w:right w:val="none" w:sz="0" w:space="0" w:color="auto"/>
      </w:divBdr>
    </w:div>
    <w:div w:id="606695678">
      <w:bodyDiv w:val="1"/>
      <w:marLeft w:val="0"/>
      <w:marRight w:val="0"/>
      <w:marTop w:val="0"/>
      <w:marBottom w:val="0"/>
      <w:divBdr>
        <w:top w:val="none" w:sz="0" w:space="0" w:color="auto"/>
        <w:left w:val="none" w:sz="0" w:space="0" w:color="auto"/>
        <w:bottom w:val="none" w:sz="0" w:space="0" w:color="auto"/>
        <w:right w:val="none" w:sz="0" w:space="0" w:color="auto"/>
      </w:divBdr>
    </w:div>
    <w:div w:id="677806051">
      <w:bodyDiv w:val="1"/>
      <w:marLeft w:val="0"/>
      <w:marRight w:val="0"/>
      <w:marTop w:val="0"/>
      <w:marBottom w:val="0"/>
      <w:divBdr>
        <w:top w:val="none" w:sz="0" w:space="0" w:color="auto"/>
        <w:left w:val="none" w:sz="0" w:space="0" w:color="auto"/>
        <w:bottom w:val="none" w:sz="0" w:space="0" w:color="auto"/>
        <w:right w:val="none" w:sz="0" w:space="0" w:color="auto"/>
      </w:divBdr>
    </w:div>
    <w:div w:id="825899477">
      <w:bodyDiv w:val="1"/>
      <w:marLeft w:val="0"/>
      <w:marRight w:val="0"/>
      <w:marTop w:val="0"/>
      <w:marBottom w:val="0"/>
      <w:divBdr>
        <w:top w:val="none" w:sz="0" w:space="0" w:color="auto"/>
        <w:left w:val="none" w:sz="0" w:space="0" w:color="auto"/>
        <w:bottom w:val="none" w:sz="0" w:space="0" w:color="auto"/>
        <w:right w:val="none" w:sz="0" w:space="0" w:color="auto"/>
      </w:divBdr>
    </w:div>
    <w:div w:id="862355163">
      <w:bodyDiv w:val="1"/>
      <w:marLeft w:val="0"/>
      <w:marRight w:val="0"/>
      <w:marTop w:val="0"/>
      <w:marBottom w:val="0"/>
      <w:divBdr>
        <w:top w:val="none" w:sz="0" w:space="0" w:color="auto"/>
        <w:left w:val="none" w:sz="0" w:space="0" w:color="auto"/>
        <w:bottom w:val="none" w:sz="0" w:space="0" w:color="auto"/>
        <w:right w:val="none" w:sz="0" w:space="0" w:color="auto"/>
      </w:divBdr>
    </w:div>
    <w:div w:id="966860039">
      <w:bodyDiv w:val="1"/>
      <w:marLeft w:val="0"/>
      <w:marRight w:val="0"/>
      <w:marTop w:val="0"/>
      <w:marBottom w:val="0"/>
      <w:divBdr>
        <w:top w:val="none" w:sz="0" w:space="0" w:color="auto"/>
        <w:left w:val="none" w:sz="0" w:space="0" w:color="auto"/>
        <w:bottom w:val="none" w:sz="0" w:space="0" w:color="auto"/>
        <w:right w:val="none" w:sz="0" w:space="0" w:color="auto"/>
      </w:divBdr>
    </w:div>
    <w:div w:id="1009793150">
      <w:bodyDiv w:val="1"/>
      <w:marLeft w:val="0"/>
      <w:marRight w:val="0"/>
      <w:marTop w:val="0"/>
      <w:marBottom w:val="0"/>
      <w:divBdr>
        <w:top w:val="none" w:sz="0" w:space="0" w:color="auto"/>
        <w:left w:val="none" w:sz="0" w:space="0" w:color="auto"/>
        <w:bottom w:val="none" w:sz="0" w:space="0" w:color="auto"/>
        <w:right w:val="none" w:sz="0" w:space="0" w:color="auto"/>
      </w:divBdr>
    </w:div>
    <w:div w:id="1037436860">
      <w:bodyDiv w:val="1"/>
      <w:marLeft w:val="0"/>
      <w:marRight w:val="0"/>
      <w:marTop w:val="0"/>
      <w:marBottom w:val="0"/>
      <w:divBdr>
        <w:top w:val="none" w:sz="0" w:space="0" w:color="auto"/>
        <w:left w:val="none" w:sz="0" w:space="0" w:color="auto"/>
        <w:bottom w:val="none" w:sz="0" w:space="0" w:color="auto"/>
        <w:right w:val="none" w:sz="0" w:space="0" w:color="auto"/>
      </w:divBdr>
    </w:div>
    <w:div w:id="1061714064">
      <w:bodyDiv w:val="1"/>
      <w:marLeft w:val="0"/>
      <w:marRight w:val="0"/>
      <w:marTop w:val="0"/>
      <w:marBottom w:val="0"/>
      <w:divBdr>
        <w:top w:val="none" w:sz="0" w:space="0" w:color="auto"/>
        <w:left w:val="none" w:sz="0" w:space="0" w:color="auto"/>
        <w:bottom w:val="none" w:sz="0" w:space="0" w:color="auto"/>
        <w:right w:val="none" w:sz="0" w:space="0" w:color="auto"/>
      </w:divBdr>
    </w:div>
    <w:div w:id="1118912930">
      <w:bodyDiv w:val="1"/>
      <w:marLeft w:val="0"/>
      <w:marRight w:val="0"/>
      <w:marTop w:val="0"/>
      <w:marBottom w:val="0"/>
      <w:divBdr>
        <w:top w:val="none" w:sz="0" w:space="0" w:color="auto"/>
        <w:left w:val="none" w:sz="0" w:space="0" w:color="auto"/>
        <w:bottom w:val="none" w:sz="0" w:space="0" w:color="auto"/>
        <w:right w:val="none" w:sz="0" w:space="0" w:color="auto"/>
      </w:divBdr>
    </w:div>
    <w:div w:id="1224412487">
      <w:bodyDiv w:val="1"/>
      <w:marLeft w:val="0"/>
      <w:marRight w:val="0"/>
      <w:marTop w:val="0"/>
      <w:marBottom w:val="0"/>
      <w:divBdr>
        <w:top w:val="none" w:sz="0" w:space="0" w:color="auto"/>
        <w:left w:val="none" w:sz="0" w:space="0" w:color="auto"/>
        <w:bottom w:val="none" w:sz="0" w:space="0" w:color="auto"/>
        <w:right w:val="none" w:sz="0" w:space="0" w:color="auto"/>
      </w:divBdr>
    </w:div>
    <w:div w:id="1689016806">
      <w:bodyDiv w:val="1"/>
      <w:marLeft w:val="0"/>
      <w:marRight w:val="0"/>
      <w:marTop w:val="0"/>
      <w:marBottom w:val="0"/>
      <w:divBdr>
        <w:top w:val="none" w:sz="0" w:space="0" w:color="auto"/>
        <w:left w:val="none" w:sz="0" w:space="0" w:color="auto"/>
        <w:bottom w:val="none" w:sz="0" w:space="0" w:color="auto"/>
        <w:right w:val="none" w:sz="0" w:space="0" w:color="auto"/>
      </w:divBdr>
    </w:div>
    <w:div w:id="1710107709">
      <w:bodyDiv w:val="1"/>
      <w:marLeft w:val="0"/>
      <w:marRight w:val="0"/>
      <w:marTop w:val="0"/>
      <w:marBottom w:val="0"/>
      <w:divBdr>
        <w:top w:val="none" w:sz="0" w:space="0" w:color="auto"/>
        <w:left w:val="none" w:sz="0" w:space="0" w:color="auto"/>
        <w:bottom w:val="none" w:sz="0" w:space="0" w:color="auto"/>
        <w:right w:val="none" w:sz="0" w:space="0" w:color="auto"/>
      </w:divBdr>
    </w:div>
    <w:div w:id="1833333155">
      <w:bodyDiv w:val="1"/>
      <w:marLeft w:val="0"/>
      <w:marRight w:val="0"/>
      <w:marTop w:val="0"/>
      <w:marBottom w:val="0"/>
      <w:divBdr>
        <w:top w:val="none" w:sz="0" w:space="0" w:color="auto"/>
        <w:left w:val="none" w:sz="0" w:space="0" w:color="auto"/>
        <w:bottom w:val="none" w:sz="0" w:space="0" w:color="auto"/>
        <w:right w:val="none" w:sz="0" w:space="0" w:color="auto"/>
      </w:divBdr>
    </w:div>
    <w:div w:id="194703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elt"/>
          <w:gallery w:val="placeholder"/>
        </w:category>
        <w:types>
          <w:type w:val="bbPlcHdr"/>
        </w:types>
        <w:behaviors>
          <w:behavior w:val="content"/>
        </w:behaviors>
        <w:guid w:val="{31282DCC-FA7A-4D35-9D34-410567F2C225}"/>
      </w:docPartPr>
      <w:docPartBody>
        <w:p w:rsidR="001C0E3D" w:rsidRDefault="00335CF7">
          <w:r w:rsidRPr="005F521A">
            <w:rPr>
              <w:rStyle w:val="Plassholdertekst"/>
            </w:rPr>
            <w:t>Klikk her for å skrive inn tekst.</w:t>
          </w:r>
        </w:p>
      </w:docPartBody>
    </w:docPart>
    <w:docPart>
      <w:docPartPr>
        <w:name w:val="C8A21C2157754A8AAAF4E0061F929F16"/>
        <w:category>
          <w:name w:val="Generelt"/>
          <w:gallery w:val="placeholder"/>
        </w:category>
        <w:types>
          <w:type w:val="bbPlcHdr"/>
        </w:types>
        <w:behaviors>
          <w:behavior w:val="content"/>
        </w:behaviors>
        <w:guid w:val="{0272B2F6-94BE-495E-9AFE-ECD3791DB0CF}"/>
      </w:docPartPr>
      <w:docPartBody>
        <w:p w:rsidR="001C0E3D" w:rsidRDefault="00335CF7" w:rsidP="00335CF7">
          <w:pPr>
            <w:pStyle w:val="C8A21C2157754A8AAAF4E0061F929F16"/>
          </w:pPr>
          <w:r w:rsidRPr="005F521A">
            <w:rPr>
              <w:rStyle w:val="Plassholdertekst"/>
            </w:rPr>
            <w:t>Klikk her for å skrive inn tekst.</w:t>
          </w:r>
        </w:p>
      </w:docPartBody>
    </w:docPart>
    <w:docPart>
      <w:docPartPr>
        <w:name w:val="1448F12CAFC74B5D80F587A99A9BE47B"/>
        <w:category>
          <w:name w:val="Generelt"/>
          <w:gallery w:val="placeholder"/>
        </w:category>
        <w:types>
          <w:type w:val="bbPlcHdr"/>
        </w:types>
        <w:behaviors>
          <w:behavior w:val="content"/>
        </w:behaviors>
        <w:guid w:val="{FA339014-F7D8-40E6-9486-7FE4D13B5CA7}"/>
      </w:docPartPr>
      <w:docPartBody>
        <w:p w:rsidR="001C0E3D" w:rsidRDefault="00335CF7" w:rsidP="00335CF7">
          <w:pPr>
            <w:pStyle w:val="1448F12CAFC74B5D80F587A99A9BE47B8"/>
          </w:pPr>
          <w:r>
            <w:rPr>
              <w:rStyle w:val="Plassholdertekst"/>
            </w:rPr>
            <w:t>Skriv inn de som var til stede her</w:t>
          </w:r>
        </w:p>
      </w:docPartBody>
    </w:docPart>
    <w:docPart>
      <w:docPartPr>
        <w:name w:val="F5099A22D5EF4837A2CC308B5857485D"/>
        <w:category>
          <w:name w:val="Generelt"/>
          <w:gallery w:val="placeholder"/>
        </w:category>
        <w:types>
          <w:type w:val="bbPlcHdr"/>
        </w:types>
        <w:behaviors>
          <w:behavior w:val="content"/>
        </w:behaviors>
        <w:guid w:val="{B1C8EC79-1C5F-445D-87E1-FABCE1902179}"/>
      </w:docPartPr>
      <w:docPartBody>
        <w:p w:rsidR="001C0E3D" w:rsidRDefault="00335CF7" w:rsidP="00335CF7">
          <w:pPr>
            <w:pStyle w:val="F5099A22D5EF4837A2CC308B5857485D5"/>
          </w:pPr>
          <w:r>
            <w:rPr>
              <w:rStyle w:val="Plassholdertekst"/>
            </w:rPr>
            <w:t>Skriv inn andre mottakere</w:t>
          </w:r>
        </w:p>
      </w:docPartBody>
    </w:docPart>
    <w:docPart>
      <w:docPartPr>
        <w:name w:val="F9D6AA8FED574253A71D0287A644D9F4"/>
        <w:category>
          <w:name w:val="Generelt"/>
          <w:gallery w:val="placeholder"/>
        </w:category>
        <w:types>
          <w:type w:val="bbPlcHdr"/>
        </w:types>
        <w:behaviors>
          <w:behavior w:val="content"/>
        </w:behaviors>
        <w:guid w:val="{CE657244-01CF-437B-BEFE-F26EC01504AB}"/>
      </w:docPartPr>
      <w:docPartBody>
        <w:p w:rsidR="001C0E3D" w:rsidRDefault="00335CF7" w:rsidP="00335CF7">
          <w:pPr>
            <w:pStyle w:val="F9D6AA8FED574253A71D0287A644D9F42"/>
          </w:pPr>
          <w:r w:rsidRPr="005F521A">
            <w:rPr>
              <w:rStyle w:val="Plassholdertekst"/>
            </w:rPr>
            <w:t>Klikk her for å skrive inn tekst.</w:t>
          </w:r>
        </w:p>
      </w:docPartBody>
    </w:docPart>
    <w:docPart>
      <w:docPartPr>
        <w:name w:val="33CEC8A6EA214FF8831563C4CB849062"/>
        <w:category>
          <w:name w:val="Generelt"/>
          <w:gallery w:val="placeholder"/>
        </w:category>
        <w:types>
          <w:type w:val="bbPlcHdr"/>
        </w:types>
        <w:behaviors>
          <w:behavior w:val="content"/>
        </w:behaviors>
        <w:guid w:val="{F05AA5C0-567E-445F-B521-8819E76902F7}"/>
      </w:docPartPr>
      <w:docPartBody>
        <w:p w:rsidR="001C0E3D" w:rsidRDefault="00335CF7" w:rsidP="00335CF7">
          <w:pPr>
            <w:pStyle w:val="33CEC8A6EA214FF8831563C4CB8490624"/>
          </w:pPr>
          <w:r>
            <w:rPr>
              <w:rStyle w:val="Plassholdertekst"/>
            </w:rPr>
            <w:t>Skriv inn møtenummer her</w:t>
          </w:r>
        </w:p>
      </w:docPartBody>
    </w:docPart>
    <w:docPart>
      <w:docPartPr>
        <w:name w:val="CF195B661A734F8FB7C57280A4254AC7"/>
        <w:category>
          <w:name w:val="Generelt"/>
          <w:gallery w:val="placeholder"/>
        </w:category>
        <w:types>
          <w:type w:val="bbPlcHdr"/>
        </w:types>
        <w:behaviors>
          <w:behavior w:val="content"/>
        </w:behaviors>
        <w:guid w:val="{BD069DBC-5BED-4B82-A397-F1FC2523D6C1}"/>
      </w:docPartPr>
      <w:docPartBody>
        <w:p w:rsidR="001C0E3D" w:rsidRDefault="00335CF7" w:rsidP="00335CF7">
          <w:pPr>
            <w:pStyle w:val="CF195B661A734F8FB7C57280A4254AC72"/>
          </w:pPr>
          <w:r w:rsidRPr="005F521A">
            <w:rPr>
              <w:rStyle w:val="Plassholdertekst"/>
            </w:rPr>
            <w:t>Klikk her for å skrive inn tekst.</w:t>
          </w:r>
        </w:p>
      </w:docPartBody>
    </w:docPart>
    <w:docPart>
      <w:docPartPr>
        <w:name w:val="3F8E8C9CDFC84EB3B7F4AC41E54771D6"/>
        <w:category>
          <w:name w:val="Generelt"/>
          <w:gallery w:val="placeholder"/>
        </w:category>
        <w:types>
          <w:type w:val="bbPlcHdr"/>
        </w:types>
        <w:behaviors>
          <w:behavior w:val="content"/>
        </w:behaviors>
        <w:guid w:val="{CC3AF680-C3EA-431A-A321-7FF4721C9AF4}"/>
      </w:docPartPr>
      <w:docPartBody>
        <w:p w:rsidR="001C0E3D" w:rsidRDefault="00335CF7" w:rsidP="00335CF7">
          <w:pPr>
            <w:pStyle w:val="3F8E8C9CDFC84EB3B7F4AC41E54771D62"/>
          </w:pPr>
          <w:r w:rsidRPr="008857BE">
            <w:rPr>
              <w:sz w:val="20"/>
              <w:szCs w:val="20"/>
            </w:rPr>
            <w:t>Klikk her for å skrive inn tekst.</w:t>
          </w:r>
        </w:p>
      </w:docPartBody>
    </w:docPart>
    <w:docPart>
      <w:docPartPr>
        <w:name w:val="4E1F92B29B804C03B9013028BAEFC741"/>
        <w:category>
          <w:name w:val="Generelt"/>
          <w:gallery w:val="placeholder"/>
        </w:category>
        <w:types>
          <w:type w:val="bbPlcHdr"/>
        </w:types>
        <w:behaviors>
          <w:behavior w:val="content"/>
        </w:behaviors>
        <w:guid w:val="{0CDC8642-5B83-4C95-BA67-4848758335CE}"/>
      </w:docPartPr>
      <w:docPartBody>
        <w:p w:rsidR="001C0E3D" w:rsidRDefault="00335CF7" w:rsidP="00335CF7">
          <w:pPr>
            <w:pStyle w:val="4E1F92B29B804C03B9013028BAEFC7413"/>
          </w:pPr>
          <w:r>
            <w:rPr>
              <w:rStyle w:val="Plassholdertekst"/>
            </w:rPr>
            <w:t>Velg møtedato her</w:t>
          </w:r>
        </w:p>
      </w:docPartBody>
    </w:docPart>
    <w:docPart>
      <w:docPartPr>
        <w:name w:val="23CB088C10AA4B858F40A03B799E6B46"/>
        <w:category>
          <w:name w:val="Generelt"/>
          <w:gallery w:val="placeholder"/>
        </w:category>
        <w:types>
          <w:type w:val="bbPlcHdr"/>
        </w:types>
        <w:behaviors>
          <w:behavior w:val="content"/>
        </w:behaviors>
        <w:guid w:val="{4702F28F-8395-4928-BF5C-A90543D287BE}"/>
      </w:docPartPr>
      <w:docPartBody>
        <w:p w:rsidR="001C0E3D" w:rsidRDefault="00335CF7" w:rsidP="00335CF7">
          <w:pPr>
            <w:pStyle w:val="23CB088C10AA4B858F40A03B799E6B462"/>
          </w:pPr>
          <w:r>
            <w:rPr>
              <w:rStyle w:val="Plassholdertekst"/>
            </w:rPr>
            <w:t>Skriv inn sted her</w:t>
          </w:r>
        </w:p>
      </w:docPartBody>
    </w:docPart>
    <w:docPart>
      <w:docPartPr>
        <w:name w:val="44BC4997BF8C4D8086CB892847ADB7AE"/>
        <w:category>
          <w:name w:val="Generelt"/>
          <w:gallery w:val="placeholder"/>
        </w:category>
        <w:types>
          <w:type w:val="bbPlcHdr"/>
        </w:types>
        <w:behaviors>
          <w:behavior w:val="content"/>
        </w:behaviors>
        <w:guid w:val="{D96B1F90-07E3-40B7-8DA0-CF29670E7DBB}"/>
      </w:docPartPr>
      <w:docPartBody>
        <w:p w:rsidR="001C0E3D" w:rsidRDefault="00335CF7" w:rsidP="00335CF7">
          <w:pPr>
            <w:pStyle w:val="44BC4997BF8C4D8086CB892847ADB7AE1"/>
          </w:pPr>
          <w:r>
            <w:rPr>
              <w:rStyle w:val="Plassholdertekst"/>
            </w:rPr>
            <w:t>Skriv inn møteleders navn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F7"/>
    <w:rsid w:val="00023F38"/>
    <w:rsid w:val="00035C17"/>
    <w:rsid w:val="001C0E3D"/>
    <w:rsid w:val="00200C50"/>
    <w:rsid w:val="002F5795"/>
    <w:rsid w:val="00335CF7"/>
    <w:rsid w:val="003732D3"/>
    <w:rsid w:val="003C31A1"/>
    <w:rsid w:val="003E2957"/>
    <w:rsid w:val="00406F91"/>
    <w:rsid w:val="004D2100"/>
    <w:rsid w:val="005216AD"/>
    <w:rsid w:val="00531070"/>
    <w:rsid w:val="00536BDD"/>
    <w:rsid w:val="005D56FE"/>
    <w:rsid w:val="00616E86"/>
    <w:rsid w:val="006A6168"/>
    <w:rsid w:val="006A6562"/>
    <w:rsid w:val="00743068"/>
    <w:rsid w:val="00746104"/>
    <w:rsid w:val="007F55F5"/>
    <w:rsid w:val="008361BD"/>
    <w:rsid w:val="00884680"/>
    <w:rsid w:val="00AF1603"/>
    <w:rsid w:val="00C47683"/>
    <w:rsid w:val="00D065EF"/>
    <w:rsid w:val="00DC1416"/>
    <w:rsid w:val="00DD28C8"/>
    <w:rsid w:val="00DE4E3A"/>
    <w:rsid w:val="00FB74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CF7"/>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35CF7"/>
    <w:rPr>
      <w:color w:val="808080"/>
    </w:rPr>
  </w:style>
  <w:style w:type="paragraph" w:customStyle="1" w:styleId="C8A21C2157754A8AAAF4E0061F929F16">
    <w:name w:val="C8A21C2157754A8AAAF4E0061F929F16"/>
    <w:rsid w:val="00335CF7"/>
  </w:style>
  <w:style w:type="paragraph" w:customStyle="1" w:styleId="1448F12CAFC74B5D80F587A99A9BE47B">
    <w:name w:val="1448F12CAFC74B5D80F587A99A9BE47B"/>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1">
    <w:name w:val="1448F12CAFC74B5D80F587A99A9BE47B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2">
    <w:name w:val="1448F12CAFC74B5D80F587A99A9BE47B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
    <w:name w:val="B16A3E81C11B4E5CA7DADADB0A3BF4B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3">
    <w:name w:val="1448F12CAFC74B5D80F587A99A9BE47B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1">
    <w:name w:val="B16A3E81C11B4E5CA7DADADB0A3BF4B5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
    <w:name w:val="F5099A22D5EF4837A2CC308B5857485D"/>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
    <w:name w:val="F9D6AA8FED574253A71D0287A644D9F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
    <w:name w:val="33CEC8A6EA214FF8831563C4CB8490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
    <w:name w:val="CF195B661A734F8FB7C57280A4254AC7"/>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
    <w:name w:val="C7F054C20FC549A7A0B06A8D550AD60F"/>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
    <w:name w:val="3F8E8C9CDFC84EB3B7F4AC41E54771D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4">
    <w:name w:val="1448F12CAFC74B5D80F587A99A9BE47B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2">
    <w:name w:val="B16A3E81C11B4E5CA7DADADB0A3BF4B5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1">
    <w:name w:val="F5099A22D5EF4837A2CC308B5857485D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1">
    <w:name w:val="F9D6AA8FED574253A71D0287A644D9F4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1">
    <w:name w:val="33CEC8A6EA214FF8831563C4CB849062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
    <w:name w:val="4E1F92B29B804C03B9013028BAEFC74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1">
    <w:name w:val="CF195B661A734F8FB7C57280A4254AC7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1">
    <w:name w:val="C7F054C20FC549A7A0B06A8D550AD60F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1">
    <w:name w:val="3F8E8C9CDFC84EB3B7F4AC41E54771D6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5">
    <w:name w:val="1448F12CAFC74B5D80F587A99A9BE47B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3">
    <w:name w:val="B16A3E81C11B4E5CA7DADADB0A3BF4B5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2">
    <w:name w:val="F5099A22D5EF4837A2CC308B5857485D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2">
    <w:name w:val="F9D6AA8FED574253A71D0287A644D9F4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2">
    <w:name w:val="33CEC8A6EA214FF8831563C4CB849062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1">
    <w:name w:val="4E1F92B29B804C03B9013028BAEFC741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
    <w:name w:val="23CB088C10AA4B858F40A03B799E6B4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2">
    <w:name w:val="CF195B661A734F8FB7C57280A4254AC7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2">
    <w:name w:val="C7F054C20FC549A7A0B06A8D550AD60F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2">
    <w:name w:val="3F8E8C9CDFC84EB3B7F4AC41E54771D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6">
    <w:name w:val="1448F12CAFC74B5D80F587A99A9BE47B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4">
    <w:name w:val="B16A3E81C11B4E5CA7DADADB0A3BF4B5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3">
    <w:name w:val="F5099A22D5EF4837A2CC308B5857485D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3">
    <w:name w:val="33CEC8A6EA214FF8831563C4CB849062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2">
    <w:name w:val="4E1F92B29B804C03B9013028BAEFC741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1">
    <w:name w:val="23CB088C10AA4B858F40A03B799E6B46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4BC4997BF8C4D8086CB892847ADB7AE">
    <w:name w:val="44BC4997BF8C4D8086CB892847ADB7AE"/>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7">
    <w:name w:val="1448F12CAFC74B5D80F587A99A9BE47B7"/>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5">
    <w:name w:val="B16A3E81C11B4E5CA7DADADB0A3BF4B5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4">
    <w:name w:val="F5099A22D5EF4837A2CC308B5857485D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4">
    <w:name w:val="33CEC8A6EA214FF8831563C4CB849062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3">
    <w:name w:val="4E1F92B29B804C03B9013028BAEFC741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2">
    <w:name w:val="23CB088C10AA4B858F40A03B799E6B4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4BC4997BF8C4D8086CB892847ADB7AE1">
    <w:name w:val="44BC4997BF8C4D8086CB892847ADB7AE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8">
    <w:name w:val="1448F12CAFC74B5D80F587A99A9BE47B8"/>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6">
    <w:name w:val="B16A3E81C11B4E5CA7DADADB0A3BF4B5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5">
    <w:name w:val="F5099A22D5EF4837A2CC308B5857485D5"/>
    <w:rsid w:val="00335CF7"/>
    <w:pPr>
      <w:tabs>
        <w:tab w:val="center" w:pos="4536"/>
        <w:tab w:val="right" w:pos="9072"/>
      </w:tabs>
      <w:spacing w:after="0" w:line="240" w:lineRule="auto"/>
    </w:pPr>
    <w:rPr>
      <w:rFonts w:ascii="Times New Roman" w:eastAsiaTheme="minorHAnsi" w:hAnsi="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5211963" gbs:entity="Document" gbs:templateDesignerVersion="3.1 F">
  <gbs:Title gbs:loadFromGrowBusiness="OnEdit" gbs:saveInGrowBusiness="False" gbs:connected="true" gbs:recno="" gbs:entity="" gbs:datatype="string" gbs:key="10000" gbs:removeContentControl="0">Styreprotokoll Styremøte Sandnes Eiendomsselskap KF 02.06.2016</gbs:Title>
  <gbs:OurRef.Name gbs:loadFromGrowBusiness="OnEdit" gbs:saveInGrowBusiness="False" gbs:connected="true" gbs:recno="" gbs:entity="" gbs:datatype="string" gbs:key="10001" gbs:removeContentControl="0">Torbjørn Sterri</gbs:OurRef.Name>
  <gbs:DocumentNumber gbs:loadFromGrowBusiness="OnEdit" gbs:saveInGrowBusiness="False" gbs:connected="true" gbs:recno="" gbs:entity="" gbs:datatype="string" gbs:key="10002" gbs:removeContentControl="0">14/04812-2</gbs:DocumentNumber>
  <gbs:ToCase.ToClassCodes.Value gbs:loadFromGrowBusiness="OnEdit" gbs:saveInGrowBusiness="False" gbs:connected="true" gbs:recno="" gbs:entity="" gbs:datatype="string" gbs:key="10003" gbs:removeContentControl="0"/>
  <gbs:OurRef.Name gbs:loadFromGrowBusiness="OnEdit" gbs:saveInGrowBusiness="False" gbs:connected="true" gbs:recno="" gbs:entity="" gbs:datatype="string" gbs:key="10004" gbs:removeContentControl="0">Torbjørn Sterri</gbs:OurRef.Name>
  <gbs:ToOrgUnit.Name gbs:loadFromGrowBusiness="OnEdit" gbs:saveInGrowBusiness="False" gbs:connected="true" gbs:recno="" gbs:entity="" gbs:datatype="string" gbs:key="10005" gbs:removeContentControl="0">Sandnes Eiendomsselskap KF</gbs:ToOrgUnit.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2452-1BF6-41C3-B360-439A55518AAB}">
  <ds:schemaRefs>
    <ds:schemaRef ds:uri="http://www.software-innovation.no/growBusinessDocument"/>
  </ds:schemaRefs>
</ds:datastoreItem>
</file>

<file path=customXml/itemProps2.xml><?xml version="1.0" encoding="utf-8"?>
<ds:datastoreItem xmlns:ds="http://schemas.openxmlformats.org/officeDocument/2006/customXml" ds:itemID="{FE7742C2-02FC-4BE3-8857-E27AAC4A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Pages>
  <Words>2158</Words>
  <Characters>11443</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Software Innovation</Company>
  <LinksUpToDate>false</LinksUpToDate>
  <CharactersWithSpaces>13574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Torbjørn Sterri</dc:creator>
  <cp:lastModifiedBy>Sterri, Torbjørn</cp:lastModifiedBy>
  <cp:revision>28</cp:revision>
  <cp:lastPrinted>2016-03-18T08:23:00Z</cp:lastPrinted>
  <dcterms:created xsi:type="dcterms:W3CDTF">2016-06-04T13:04:00Z</dcterms:created>
  <dcterms:modified xsi:type="dcterms:W3CDTF">2016-06-06T07:33:00Z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15211963</vt:lpwstr>
  </property>
  <property fmtid="{D5CDD505-2E9C-101B-9397-08002B2CF9AE}" pid="3" name="verId">
    <vt:lpwstr>15150905</vt:lpwstr>
  </property>
  <property fmtid="{D5CDD505-2E9C-101B-9397-08002B2CF9AE}" pid="4" name="templateId">
    <vt:lpwstr>15000007</vt:lpwstr>
  </property>
  <property fmtid="{D5CDD505-2E9C-101B-9397-08002B2CF9AE}" pid="5" name="fileId">
    <vt:lpwstr>15273157</vt:lpwstr>
  </property>
  <property fmtid="{D5CDD505-2E9C-101B-9397-08002B2CF9AE}" pid="6" name="filePath">
    <vt:lpwstr>\\360fil\360users\work\sentraldomain\torster</vt:lpwstr>
  </property>
  <property fmtid="{D5CDD505-2E9C-101B-9397-08002B2CF9AE}" pid="7" name="templateFilePath">
    <vt:lpwstr>\\360fil\docprod\templates\Sandnes_eiendomsselskap_Referat.dotx</vt:lpwstr>
  </property>
  <property fmtid="{D5CDD505-2E9C-101B-9397-08002B2CF9AE}" pid="8" name="filePathOneNote">
    <vt:lpwstr>\\360fil\360users\onenote\sentraldomain\torster\</vt:lpwstr>
  </property>
  <property fmtid="{D5CDD505-2E9C-101B-9397-08002B2CF9AE}" pid="9" name="fileName">
    <vt:lpwstr>14-04812-2 Styreprotokoll Styremøte Sandnes Eiendomsselskap KF 06.06.2014 15273157_1_0.docx</vt:lpwstr>
  </property>
  <property fmtid="{D5CDD505-2E9C-101B-9397-08002B2CF9AE}" pid="10" name="comment">
    <vt:lpwstr>Styreprotokoll Styremøte Sandnes Eiendomsselskap KF 06.06.2014</vt:lpwstr>
  </property>
  <property fmtid="{D5CDD505-2E9C-101B-9397-08002B2CF9AE}" pid="11" name="sourceId">
    <vt:lpwstr>15211963</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Torbjørn Sterri</vt:lpwstr>
  </property>
  <property fmtid="{D5CDD505-2E9C-101B-9397-08002B2CF9AE}" pid="15" name="modifiedBy">
    <vt:lpwstr>Torbjørn Sterri</vt:lpwstr>
  </property>
  <property fmtid="{D5CDD505-2E9C-101B-9397-08002B2CF9AE}" pid="16" name="serverName">
    <vt:lpwstr>public360</vt:lpwstr>
  </property>
  <property fmtid="{D5CDD505-2E9C-101B-9397-08002B2CF9AE}" pid="17" name="server">
    <vt:lpwstr>public360</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15150905</vt:lpwstr>
  </property>
  <property fmtid="{D5CDD505-2E9C-101B-9397-08002B2CF9AE}" pid="22" name="Operation">
    <vt:lpwstr>ProduceFile</vt:lpwstr>
  </property>
  <property fmtid="{D5CDD505-2E9C-101B-9397-08002B2CF9AE}" pid="23" name="BackOfficeType">
    <vt:lpwstr>growBusiness Solutions</vt:lpwstr>
  </property>
</Properties>
</file>